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B6501">
      <w:pPr>
        <w:spacing w:before="453" w:line="219" w:lineRule="auto"/>
        <w:ind w:left="638"/>
        <w:outlineLvl w:val="0"/>
        <w:rPr>
          <w:rFonts w:ascii="宋体" w:hAnsi="宋体" w:eastAsia="宋体" w:cs="宋体"/>
          <w:sz w:val="71"/>
          <w:szCs w:val="71"/>
        </w:rPr>
      </w:pPr>
      <w:r>
        <w:rPr>
          <w:rFonts w:ascii="宋体" w:hAnsi="宋体" w:eastAsia="宋体" w:cs="宋体"/>
          <w:b/>
          <w:bCs/>
          <w:color w:val="E01020"/>
          <w:spacing w:val="-61"/>
          <w:sz w:val="71"/>
          <w:szCs w:val="71"/>
        </w:rPr>
        <w:t>教</w:t>
      </w:r>
      <w:r>
        <w:rPr>
          <w:rFonts w:ascii="宋体" w:hAnsi="宋体" w:eastAsia="宋体" w:cs="宋体"/>
          <w:color w:val="E01020"/>
          <w:spacing w:val="222"/>
          <w:sz w:val="71"/>
          <w:szCs w:val="71"/>
        </w:rPr>
        <w:t xml:space="preserve"> </w:t>
      </w:r>
      <w:r>
        <w:rPr>
          <w:rFonts w:ascii="宋体" w:hAnsi="宋体" w:eastAsia="宋体" w:cs="宋体"/>
          <w:b/>
          <w:bCs/>
          <w:color w:val="E01020"/>
          <w:spacing w:val="-61"/>
          <w:sz w:val="71"/>
          <w:szCs w:val="71"/>
        </w:rPr>
        <w:t>育</w:t>
      </w:r>
      <w:r>
        <w:rPr>
          <w:rFonts w:ascii="宋体" w:hAnsi="宋体" w:eastAsia="宋体" w:cs="宋体"/>
          <w:color w:val="E01020"/>
          <w:spacing w:val="97"/>
          <w:sz w:val="71"/>
          <w:szCs w:val="71"/>
        </w:rPr>
        <w:t xml:space="preserve"> </w:t>
      </w:r>
      <w:r>
        <w:rPr>
          <w:rFonts w:ascii="宋体" w:hAnsi="宋体" w:eastAsia="宋体" w:cs="宋体"/>
          <w:b/>
          <w:bCs/>
          <w:color w:val="E01020"/>
          <w:spacing w:val="-61"/>
          <w:sz w:val="71"/>
          <w:szCs w:val="71"/>
        </w:rPr>
        <w:t>部</w:t>
      </w:r>
      <w:r>
        <w:rPr>
          <w:rFonts w:ascii="宋体" w:hAnsi="宋体" w:eastAsia="宋体" w:cs="宋体"/>
          <w:color w:val="E01020"/>
          <w:spacing w:val="117"/>
          <w:sz w:val="71"/>
          <w:szCs w:val="71"/>
        </w:rPr>
        <w:t xml:space="preserve"> </w:t>
      </w:r>
      <w:r>
        <w:rPr>
          <w:rFonts w:ascii="宋体" w:hAnsi="宋体" w:eastAsia="宋体" w:cs="宋体"/>
          <w:b/>
          <w:bCs/>
          <w:color w:val="E01020"/>
          <w:spacing w:val="-61"/>
          <w:sz w:val="71"/>
          <w:szCs w:val="71"/>
        </w:rPr>
        <w:t>司</w:t>
      </w:r>
      <w:r>
        <w:rPr>
          <w:rFonts w:ascii="宋体" w:hAnsi="宋体" w:eastAsia="宋体" w:cs="宋体"/>
          <w:color w:val="E01020"/>
          <w:spacing w:val="138"/>
          <w:sz w:val="71"/>
          <w:szCs w:val="71"/>
        </w:rPr>
        <w:t xml:space="preserve"> </w:t>
      </w:r>
      <w:r>
        <w:rPr>
          <w:rFonts w:ascii="宋体" w:hAnsi="宋体" w:eastAsia="宋体" w:cs="宋体"/>
          <w:b/>
          <w:bCs/>
          <w:color w:val="E01020"/>
          <w:spacing w:val="-61"/>
          <w:sz w:val="71"/>
          <w:szCs w:val="71"/>
        </w:rPr>
        <w:t>局</w:t>
      </w:r>
      <w:r>
        <w:rPr>
          <w:rFonts w:ascii="宋体" w:hAnsi="宋体" w:eastAsia="宋体" w:cs="宋体"/>
          <w:color w:val="E01020"/>
          <w:spacing w:val="171"/>
          <w:sz w:val="71"/>
          <w:szCs w:val="71"/>
        </w:rPr>
        <w:t xml:space="preserve"> </w:t>
      </w:r>
      <w:r>
        <w:rPr>
          <w:rFonts w:ascii="宋体" w:hAnsi="宋体" w:eastAsia="宋体" w:cs="宋体"/>
          <w:b/>
          <w:bCs/>
          <w:color w:val="E01020"/>
          <w:spacing w:val="-61"/>
          <w:sz w:val="71"/>
          <w:szCs w:val="71"/>
        </w:rPr>
        <w:t>函</w:t>
      </w:r>
      <w:r>
        <w:rPr>
          <w:rFonts w:ascii="宋体" w:hAnsi="宋体" w:eastAsia="宋体" w:cs="宋体"/>
          <w:color w:val="E01020"/>
          <w:spacing w:val="75"/>
          <w:sz w:val="71"/>
          <w:szCs w:val="71"/>
        </w:rPr>
        <w:t xml:space="preserve"> </w:t>
      </w:r>
      <w:r>
        <w:rPr>
          <w:rFonts w:ascii="宋体" w:hAnsi="宋体" w:eastAsia="宋体" w:cs="宋体"/>
          <w:b/>
          <w:bCs/>
          <w:color w:val="E01020"/>
          <w:spacing w:val="-61"/>
          <w:sz w:val="71"/>
          <w:szCs w:val="71"/>
        </w:rPr>
        <w:t>件</w:t>
      </w:r>
    </w:p>
    <w:p w14:paraId="60A9AEAC">
      <w:pPr>
        <w:spacing w:line="246" w:lineRule="auto"/>
        <w:rPr>
          <w:rFonts w:ascii="Arial"/>
          <w:sz w:val="21"/>
        </w:rPr>
      </w:pPr>
    </w:p>
    <w:p w14:paraId="26CE3D83">
      <w:pPr>
        <w:spacing w:line="60" w:lineRule="exact"/>
      </w:pPr>
      <w:r>
        <w:rPr>
          <w:position w:val="-1"/>
        </w:rPr>
        <w:drawing>
          <wp:inline distT="0" distB="0" distL="0" distR="0">
            <wp:extent cx="5568315" cy="3746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8887" cy="38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31BBF">
      <w:pPr>
        <w:spacing w:before="239" w:line="219" w:lineRule="auto"/>
        <w:ind w:left="47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34"/>
          <w:sz w:val="47"/>
          <w:szCs w:val="47"/>
        </w:rPr>
        <w:t>关于组织开展法治宣传教育周活动的通知</w:t>
      </w:r>
    </w:p>
    <w:p w14:paraId="28479640">
      <w:pPr>
        <w:spacing w:before="151" w:line="225" w:lineRule="auto"/>
        <w:ind w:left="5119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13"/>
          <w:sz w:val="31"/>
          <w:szCs w:val="31"/>
        </w:rPr>
        <w:t>教普法办函〔2025〕1号</w:t>
      </w:r>
    </w:p>
    <w:p w14:paraId="2D73CB68">
      <w:pPr>
        <w:spacing w:line="338" w:lineRule="auto"/>
        <w:rPr>
          <w:rFonts w:ascii="Arial"/>
          <w:sz w:val="21"/>
        </w:rPr>
      </w:pPr>
    </w:p>
    <w:p w14:paraId="2E713BA6">
      <w:pPr>
        <w:spacing w:line="339" w:lineRule="auto"/>
        <w:rPr>
          <w:rFonts w:ascii="Arial"/>
          <w:sz w:val="21"/>
        </w:rPr>
      </w:pPr>
    </w:p>
    <w:p w14:paraId="5B4C91C3">
      <w:pPr>
        <w:pStyle w:val="2"/>
        <w:spacing w:before="101" w:line="342" w:lineRule="auto"/>
        <w:ind w:left="269" w:right="326"/>
      </w:pPr>
      <w:r>
        <w:rPr>
          <w:spacing w:val="26"/>
        </w:rPr>
        <w:t>各省、自治区、直辖市教育厅(教委),新疆生产建设兵团</w:t>
      </w:r>
      <w:r>
        <w:rPr>
          <w:spacing w:val="11"/>
        </w:rPr>
        <w:t xml:space="preserve"> </w:t>
      </w:r>
      <w:r>
        <w:rPr>
          <w:spacing w:val="-5"/>
        </w:rPr>
        <w:t>教育局：</w:t>
      </w:r>
    </w:p>
    <w:p w14:paraId="2E491E4D">
      <w:pPr>
        <w:pStyle w:val="2"/>
        <w:spacing w:before="3" w:line="346" w:lineRule="auto"/>
        <w:ind w:left="269" w:right="320" w:firstLine="639"/>
        <w:jc w:val="both"/>
      </w:pPr>
      <w:r>
        <w:rPr>
          <w:spacing w:val="8"/>
        </w:rPr>
        <w:t>根据《教育部办公厅关于举办第十届全国学生“学宪法</w:t>
      </w:r>
      <w:r>
        <w:rPr>
          <w:spacing w:val="7"/>
        </w:rPr>
        <w:t xml:space="preserve"> </w:t>
      </w:r>
      <w:r>
        <w:rPr>
          <w:spacing w:val="24"/>
        </w:rPr>
        <w:t>讲宪法”活动的通知》(教政法厅函〔2025〕3号)中关于</w:t>
      </w:r>
      <w:r>
        <w:rPr>
          <w:spacing w:val="17"/>
        </w:rPr>
        <w:t xml:space="preserve"> </w:t>
      </w:r>
      <w:r>
        <w:rPr>
          <w:spacing w:val="9"/>
        </w:rPr>
        <w:t>开展法治宣传教育周活动的部署要求，现就有</w:t>
      </w:r>
      <w:r>
        <w:rPr>
          <w:spacing w:val="8"/>
        </w:rPr>
        <w:t>关事宜通知如</w:t>
      </w:r>
      <w:r>
        <w:t xml:space="preserve"> </w:t>
      </w:r>
      <w:r>
        <w:rPr>
          <w:spacing w:val="-17"/>
        </w:rPr>
        <w:t>下。</w:t>
      </w:r>
    </w:p>
    <w:p w14:paraId="1BF9D99B">
      <w:pPr>
        <w:spacing w:before="2" w:line="222" w:lineRule="auto"/>
        <w:ind w:left="914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8"/>
          <w:sz w:val="31"/>
          <w:szCs w:val="31"/>
        </w:rPr>
        <w:t>一、活动时间</w:t>
      </w:r>
    </w:p>
    <w:p w14:paraId="092AE1C3">
      <w:pPr>
        <w:pStyle w:val="2"/>
        <w:spacing w:before="230" w:line="339" w:lineRule="auto"/>
        <w:ind w:left="269" w:right="319" w:firstLine="639"/>
      </w:pPr>
      <w:r>
        <w:rPr>
          <w:spacing w:val="31"/>
        </w:rPr>
        <w:t>2025年9月22日至26日(各地各校</w:t>
      </w:r>
      <w:r>
        <w:rPr>
          <w:spacing w:val="30"/>
        </w:rPr>
        <w:t>可结合实际对活动</w:t>
      </w:r>
      <w:r>
        <w:t xml:space="preserve"> </w:t>
      </w:r>
      <w:r>
        <w:rPr>
          <w:spacing w:val="17"/>
        </w:rPr>
        <w:t>周时间进行适当调整)</w:t>
      </w:r>
    </w:p>
    <w:p w14:paraId="21EB70D7">
      <w:pPr>
        <w:spacing w:before="9" w:line="222" w:lineRule="auto"/>
        <w:ind w:left="914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-7"/>
          <w:sz w:val="31"/>
          <w:szCs w:val="31"/>
        </w:rPr>
        <w:t>二</w:t>
      </w:r>
      <w:r>
        <w:rPr>
          <w:rFonts w:ascii="SimHei" w:hAnsi="SimHei" w:eastAsia="SimHei" w:cs="SimHei"/>
          <w:spacing w:val="-78"/>
          <w:sz w:val="31"/>
          <w:szCs w:val="31"/>
        </w:rPr>
        <w:t xml:space="preserve"> </w:t>
      </w:r>
      <w:r>
        <w:rPr>
          <w:rFonts w:ascii="SimHei" w:hAnsi="SimHei" w:eastAsia="SimHei" w:cs="SimHei"/>
          <w:b/>
          <w:bCs/>
          <w:spacing w:val="-7"/>
          <w:sz w:val="31"/>
          <w:szCs w:val="31"/>
        </w:rPr>
        <w:t>、活动主题</w:t>
      </w:r>
    </w:p>
    <w:p w14:paraId="26DB3FB9">
      <w:pPr>
        <w:pStyle w:val="2"/>
        <w:spacing w:before="211" w:line="222" w:lineRule="auto"/>
        <w:ind w:left="909"/>
      </w:pPr>
      <w:r>
        <w:rPr>
          <w:spacing w:val="16"/>
        </w:rPr>
        <w:t>学习法治宣传教育法弘扬社会主义法治精神</w:t>
      </w:r>
    </w:p>
    <w:p w14:paraId="53FCBAA2">
      <w:pPr>
        <w:spacing w:before="193" w:line="222" w:lineRule="auto"/>
        <w:ind w:left="914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6"/>
          <w:sz w:val="31"/>
          <w:szCs w:val="31"/>
        </w:rPr>
        <w:t>三、活动内容</w:t>
      </w:r>
    </w:p>
    <w:p w14:paraId="19C43AC5">
      <w:pPr>
        <w:pStyle w:val="2"/>
        <w:spacing w:before="228" w:line="335" w:lineRule="auto"/>
        <w:ind w:left="269" w:right="67" w:firstLine="639"/>
        <w:jc w:val="both"/>
      </w:pPr>
      <w:r>
        <w:rPr>
          <w:spacing w:val="8"/>
        </w:rPr>
        <w:t>深入学习《中华人民共和国法治宣传教育法》特别是其</w:t>
      </w:r>
      <w:r>
        <w:rPr>
          <w:spacing w:val="4"/>
        </w:rPr>
        <w:t xml:space="preserve">  </w:t>
      </w:r>
      <w:r>
        <w:rPr>
          <w:spacing w:val="5"/>
        </w:rPr>
        <w:t>中关于青少年法治宣传教育的重要规定，集</w:t>
      </w:r>
      <w:r>
        <w:rPr>
          <w:spacing w:val="4"/>
        </w:rPr>
        <w:t>中开展“五个一</w:t>
      </w:r>
      <w:r>
        <w:rPr>
          <w:spacing w:val="-111"/>
        </w:rPr>
        <w:t xml:space="preserve"> </w:t>
      </w:r>
      <w:r>
        <w:rPr>
          <w:spacing w:val="4"/>
        </w:rPr>
        <w:t>”</w:t>
      </w:r>
      <w:r>
        <w:t xml:space="preserve"> </w:t>
      </w:r>
      <w:r>
        <w:rPr>
          <w:spacing w:val="8"/>
        </w:rPr>
        <w:t>专项活动，营造浓厚的尊法学法守法用法氛围，</w:t>
      </w:r>
      <w:r>
        <w:rPr>
          <w:spacing w:val="7"/>
        </w:rPr>
        <w:t>让法治精神</w:t>
      </w:r>
      <w:r>
        <w:t xml:space="preserve">  </w:t>
      </w:r>
      <w:r>
        <w:rPr>
          <w:spacing w:val="1"/>
        </w:rPr>
        <w:t>根植于每位师生的心中，进一步推动形成国家、社会、学校、</w:t>
      </w:r>
      <w:r>
        <w:rPr>
          <w:spacing w:val="17"/>
        </w:rPr>
        <w:t xml:space="preserve"> </w:t>
      </w:r>
      <w:r>
        <w:rPr>
          <w:spacing w:val="3"/>
        </w:rPr>
        <w:t>家庭协同配合的育人环境。</w:t>
      </w:r>
    </w:p>
    <w:p w14:paraId="6EEE7855">
      <w:pPr>
        <w:spacing w:line="335" w:lineRule="auto"/>
        <w:sectPr>
          <w:footerReference r:id="rId5" w:type="default"/>
          <w:pgSz w:w="11920" w:h="16780"/>
          <w:pgMar w:top="1426" w:right="1510" w:bottom="1839" w:left="1530" w:header="0" w:footer="1780" w:gutter="0"/>
          <w:cols w:space="720" w:num="1"/>
        </w:sectPr>
      </w:pPr>
    </w:p>
    <w:p w14:paraId="660C0BEA">
      <w:pPr>
        <w:pStyle w:val="2"/>
        <w:spacing w:before="258" w:line="323" w:lineRule="auto"/>
        <w:ind w:right="231" w:firstLine="644"/>
      </w:pPr>
      <w:r>
        <w:rPr>
          <w:rFonts w:ascii="宋体" w:hAnsi="宋体" w:eastAsia="宋体" w:cs="宋体"/>
          <w:b/>
          <w:bCs/>
          <w:spacing w:val="5"/>
        </w:rPr>
        <w:t>1.</w:t>
      </w:r>
      <w:r>
        <w:rPr>
          <w:rFonts w:ascii="KaiTi" w:hAnsi="KaiTi" w:eastAsia="KaiTi" w:cs="KaiTi"/>
          <w:b/>
          <w:bCs/>
          <w:spacing w:val="5"/>
        </w:rPr>
        <w:t>开展一次集中培训</w:t>
      </w:r>
      <w:r>
        <w:rPr>
          <w:b/>
          <w:bCs/>
          <w:spacing w:val="5"/>
        </w:rPr>
        <w:t>。</w:t>
      </w:r>
      <w:r>
        <w:rPr>
          <w:spacing w:val="5"/>
        </w:rPr>
        <w:t>各地教育行政部门要组</w:t>
      </w:r>
      <w:r>
        <w:rPr>
          <w:spacing w:val="4"/>
        </w:rPr>
        <w:t>织学校领</w:t>
      </w:r>
      <w:r>
        <w:t xml:space="preserve"> </w:t>
      </w:r>
      <w:r>
        <w:rPr>
          <w:spacing w:val="19"/>
        </w:rPr>
        <w:t>导班子及教师通过线上线下等方式集中开展一场法治专题</w:t>
      </w:r>
      <w:r>
        <w:rPr>
          <w:spacing w:val="17"/>
        </w:rPr>
        <w:t xml:space="preserve"> </w:t>
      </w:r>
      <w:r>
        <w:rPr>
          <w:spacing w:val="7"/>
        </w:rPr>
        <w:t>培训，集中学习未成年人保护、预防未成年人违法犯罪等有</w:t>
      </w:r>
      <w:r>
        <w:rPr>
          <w:spacing w:val="8"/>
        </w:rPr>
        <w:t xml:space="preserve"> </w:t>
      </w:r>
      <w:r>
        <w:rPr>
          <w:spacing w:val="7"/>
        </w:rPr>
        <w:t>关要求，进一步提升中小学校长及广大教师的法治意识、规</w:t>
      </w:r>
      <w:r>
        <w:t xml:space="preserve"> </w:t>
      </w:r>
      <w:r>
        <w:rPr>
          <w:spacing w:val="20"/>
        </w:rPr>
        <w:t>则意识以及将法治宣传教育融入学校教育与日常管</w:t>
      </w:r>
      <w:r>
        <w:rPr>
          <w:spacing w:val="19"/>
        </w:rPr>
        <w:t>理的能</w:t>
      </w:r>
      <w:r>
        <w:t xml:space="preserve"> </w:t>
      </w:r>
      <w:r>
        <w:rPr>
          <w:spacing w:val="7"/>
        </w:rPr>
        <w:t>力，守护未成年人健康成长。教育部将在教育部全国</w:t>
      </w:r>
      <w:r>
        <w:rPr>
          <w:spacing w:val="6"/>
        </w:rPr>
        <w:t>青少年</w:t>
      </w:r>
      <w:r>
        <w:t xml:space="preserve"> </w:t>
      </w:r>
      <w:r>
        <w:rPr>
          <w:spacing w:val="18"/>
        </w:rPr>
        <w:t>普法网(下称“青少年普法网”)提供课程资源。</w:t>
      </w:r>
    </w:p>
    <w:p w14:paraId="59E281E2">
      <w:pPr>
        <w:pStyle w:val="2"/>
        <w:spacing w:before="240" w:line="321" w:lineRule="auto"/>
        <w:ind w:right="148" w:firstLine="644"/>
      </w:pPr>
      <w:r>
        <w:rPr>
          <w:rFonts w:ascii="宋体" w:hAnsi="宋体" w:eastAsia="宋体" w:cs="宋体"/>
          <w:b/>
          <w:bCs/>
          <w:spacing w:val="5"/>
        </w:rPr>
        <w:t>2.</w:t>
      </w:r>
      <w:r>
        <w:rPr>
          <w:rFonts w:ascii="KaiTi" w:hAnsi="KaiTi" w:eastAsia="KaiTi" w:cs="KaiTi"/>
          <w:b/>
          <w:bCs/>
          <w:spacing w:val="5"/>
        </w:rPr>
        <w:t>开展一次专题授课</w:t>
      </w:r>
      <w:r>
        <w:rPr>
          <w:b/>
          <w:bCs/>
          <w:spacing w:val="5"/>
        </w:rPr>
        <w:t>。</w:t>
      </w:r>
      <w:r>
        <w:rPr>
          <w:spacing w:val="5"/>
        </w:rPr>
        <w:t>学校要邀请法治副</w:t>
      </w:r>
      <w:r>
        <w:rPr>
          <w:spacing w:val="4"/>
        </w:rPr>
        <w:t>校长开展一次</w:t>
      </w:r>
      <w:r>
        <w:t xml:space="preserve"> </w:t>
      </w:r>
      <w:r>
        <w:rPr>
          <w:spacing w:val="-2"/>
        </w:rPr>
        <w:t>法治讲座。授课内容应根据青少年身心发展规律、认知特点，</w:t>
      </w:r>
      <w:r>
        <w:rPr>
          <w:spacing w:val="17"/>
        </w:rPr>
        <w:t xml:space="preserve"> </w:t>
      </w:r>
      <w:r>
        <w:rPr>
          <w:spacing w:val="8"/>
        </w:rPr>
        <w:t>聚焦青少年成长需求，以宪法教育为核心，以民法</w:t>
      </w:r>
      <w:r>
        <w:rPr>
          <w:spacing w:val="7"/>
        </w:rPr>
        <w:t>典教育为</w:t>
      </w:r>
      <w:r>
        <w:t xml:space="preserve"> </w:t>
      </w:r>
      <w:r>
        <w:rPr>
          <w:spacing w:val="8"/>
        </w:rPr>
        <w:t>重点，普及青少年在家庭生活、校园学习、社会活动</w:t>
      </w:r>
      <w:r>
        <w:rPr>
          <w:spacing w:val="7"/>
        </w:rPr>
        <w:t>中所必</w:t>
      </w:r>
      <w:r>
        <w:t xml:space="preserve"> </w:t>
      </w:r>
      <w:r>
        <w:rPr>
          <w:spacing w:val="7"/>
        </w:rPr>
        <w:t>需的法律知识，弘扬社会主义法治理念和中华优秀传</w:t>
      </w:r>
      <w:r>
        <w:rPr>
          <w:spacing w:val="6"/>
        </w:rPr>
        <w:t>统法律</w:t>
      </w:r>
      <w:r>
        <w:t xml:space="preserve"> </w:t>
      </w:r>
      <w:r>
        <w:rPr>
          <w:spacing w:val="4"/>
        </w:rPr>
        <w:t>文化，让宪法法治精神浸润学生心灵。</w:t>
      </w:r>
    </w:p>
    <w:p w14:paraId="3F165AE1">
      <w:pPr>
        <w:pStyle w:val="2"/>
        <w:spacing w:before="235" w:line="321" w:lineRule="auto"/>
        <w:ind w:firstLine="644"/>
      </w:pPr>
      <w:r>
        <w:rPr>
          <w:rFonts w:ascii="宋体" w:hAnsi="宋体" w:eastAsia="宋体" w:cs="宋体"/>
          <w:b/>
          <w:bCs/>
          <w:spacing w:val="14"/>
        </w:rPr>
        <w:t>3.</w:t>
      </w:r>
      <w:r>
        <w:rPr>
          <w:rFonts w:ascii="KaiTi" w:hAnsi="KaiTi" w:eastAsia="KaiTi" w:cs="KaiTi"/>
          <w:b/>
          <w:bCs/>
          <w:spacing w:val="14"/>
        </w:rPr>
        <w:t>开展一次主题班会</w:t>
      </w:r>
      <w:r>
        <w:rPr>
          <w:b/>
          <w:bCs/>
          <w:spacing w:val="14"/>
        </w:rPr>
        <w:t>。</w:t>
      </w:r>
      <w:r>
        <w:rPr>
          <w:spacing w:val="14"/>
        </w:rPr>
        <w:t>学校要以“守望成长法治护航”</w:t>
      </w:r>
      <w:r>
        <w:rPr>
          <w:spacing w:val="11"/>
        </w:rPr>
        <w:t xml:space="preserve"> </w:t>
      </w:r>
      <w:r>
        <w:rPr>
          <w:spacing w:val="-2"/>
        </w:rPr>
        <w:t>为主题组织召开专题班会。班会内容要贴近学生、贴近实际、</w:t>
      </w:r>
      <w:r>
        <w:rPr>
          <w:spacing w:val="9"/>
        </w:rPr>
        <w:t xml:space="preserve">  </w:t>
      </w:r>
      <w:r>
        <w:rPr>
          <w:spacing w:val="7"/>
        </w:rPr>
        <w:t>贴近生活，通过不同形式引导学生分享身边的法治故</w:t>
      </w:r>
      <w:r>
        <w:rPr>
          <w:spacing w:val="6"/>
        </w:rPr>
        <w:t>事，共</w:t>
      </w:r>
      <w:r>
        <w:t xml:space="preserve">  </w:t>
      </w:r>
      <w:r>
        <w:rPr>
          <w:spacing w:val="6"/>
        </w:rPr>
        <w:t xml:space="preserve">同探讨社会主义法治所蕴含的丰富内涵和价值追求，感悟中  </w:t>
      </w:r>
      <w:r>
        <w:rPr>
          <w:spacing w:val="5"/>
        </w:rPr>
        <w:t>华优秀传统法律文化，让学生在互动思辨中</w:t>
      </w:r>
      <w:r>
        <w:rPr>
          <w:spacing w:val="4"/>
        </w:rPr>
        <w:t>强化法治素养，</w:t>
      </w:r>
    </w:p>
    <w:p w14:paraId="52F09C64">
      <w:pPr>
        <w:pStyle w:val="2"/>
        <w:spacing w:before="214" w:line="222" w:lineRule="auto"/>
      </w:pPr>
      <w:r>
        <w:rPr>
          <w:spacing w:val="4"/>
        </w:rPr>
        <w:t>树立宪法法律至上、法律面前人人平等等法治观念。</w:t>
      </w:r>
    </w:p>
    <w:p w14:paraId="4B6AE09E">
      <w:pPr>
        <w:pStyle w:val="2"/>
        <w:spacing w:before="222" w:line="316" w:lineRule="auto"/>
        <w:ind w:right="231" w:firstLine="644"/>
      </w:pPr>
      <w:r>
        <w:rPr>
          <w:rFonts w:ascii="宋体" w:hAnsi="宋体" w:eastAsia="宋体" w:cs="宋体"/>
          <w:b/>
          <w:bCs/>
          <w:spacing w:val="5"/>
        </w:rPr>
        <w:t>4.</w:t>
      </w:r>
      <w:r>
        <w:rPr>
          <w:rFonts w:ascii="KaiTi" w:hAnsi="KaiTi" w:eastAsia="KaiTi" w:cs="KaiTi"/>
          <w:b/>
          <w:bCs/>
          <w:spacing w:val="5"/>
        </w:rPr>
        <w:t>开展一次法治实践活动</w:t>
      </w:r>
      <w:r>
        <w:rPr>
          <w:b/>
          <w:bCs/>
          <w:spacing w:val="5"/>
        </w:rPr>
        <w:t>。</w:t>
      </w:r>
      <w:r>
        <w:rPr>
          <w:spacing w:val="5"/>
        </w:rPr>
        <w:t>各地教育行政部门要协</w:t>
      </w:r>
      <w:r>
        <w:rPr>
          <w:spacing w:val="4"/>
        </w:rPr>
        <w:t>同有</w:t>
      </w:r>
      <w:r>
        <w:t xml:space="preserve"> </w:t>
      </w:r>
      <w:r>
        <w:rPr>
          <w:spacing w:val="5"/>
        </w:rPr>
        <w:t>关部门，提供法治实践教育资源，支持学校开</w:t>
      </w:r>
      <w:r>
        <w:rPr>
          <w:spacing w:val="4"/>
        </w:rPr>
        <w:t>展法治教育。</w:t>
      </w:r>
      <w:r>
        <w:t xml:space="preserve"> </w:t>
      </w:r>
      <w:r>
        <w:rPr>
          <w:spacing w:val="7"/>
        </w:rPr>
        <w:t>学校可以通过组织学生走进法院、检察院、法治教育实</w:t>
      </w:r>
      <w:r>
        <w:rPr>
          <w:spacing w:val="6"/>
        </w:rPr>
        <w:t>践基</w:t>
      </w:r>
      <w:r>
        <w:t xml:space="preserve"> </w:t>
      </w:r>
      <w:r>
        <w:rPr>
          <w:spacing w:val="7"/>
        </w:rPr>
        <w:t>地、社区等场所开展实地研学，通过沉浸式体验直观</w:t>
      </w:r>
      <w:r>
        <w:rPr>
          <w:spacing w:val="6"/>
        </w:rPr>
        <w:t>感受法</w:t>
      </w:r>
      <w:r>
        <w:t xml:space="preserve"> </w:t>
      </w:r>
      <w:r>
        <w:rPr>
          <w:spacing w:val="5"/>
        </w:rPr>
        <w:t>律的严肃性与权威性，深化对法治的理解和信仰。</w:t>
      </w:r>
    </w:p>
    <w:p w14:paraId="597E8383">
      <w:pPr>
        <w:spacing w:line="316" w:lineRule="auto"/>
        <w:sectPr>
          <w:footerReference r:id="rId6" w:type="default"/>
          <w:pgSz w:w="11860" w:h="16860"/>
          <w:pgMar w:top="1433" w:right="1717" w:bottom="400" w:left="1660" w:header="0" w:footer="0" w:gutter="0"/>
          <w:cols w:space="720" w:num="1"/>
        </w:sectPr>
      </w:pPr>
    </w:p>
    <w:p w14:paraId="3EC2BC8E">
      <w:pPr>
        <w:pStyle w:val="2"/>
        <w:spacing w:before="209" w:line="340" w:lineRule="auto"/>
        <w:ind w:right="236" w:firstLine="644"/>
        <w:jc w:val="both"/>
      </w:pPr>
      <w:r>
        <w:rPr>
          <w:rFonts w:ascii="宋体" w:hAnsi="宋体" w:eastAsia="宋体" w:cs="宋体"/>
          <w:b/>
          <w:bCs/>
          <w:spacing w:val="6"/>
        </w:rPr>
        <w:t>5.</w:t>
      </w:r>
      <w:r>
        <w:rPr>
          <w:rFonts w:ascii="KaiTi" w:hAnsi="KaiTi" w:eastAsia="KaiTi" w:cs="KaiTi"/>
          <w:b/>
          <w:bCs/>
          <w:spacing w:val="6"/>
        </w:rPr>
        <w:t>开展一次家长法治课堂</w:t>
      </w:r>
      <w:r>
        <w:rPr>
          <w:b/>
          <w:bCs/>
          <w:spacing w:val="6"/>
        </w:rPr>
        <w:t>。</w:t>
      </w:r>
      <w:r>
        <w:rPr>
          <w:spacing w:val="6"/>
        </w:rPr>
        <w:t>学校要聚焦家校协同育人目</w:t>
      </w:r>
      <w:r>
        <w:rPr>
          <w:spacing w:val="8"/>
        </w:rPr>
        <w:t xml:space="preserve"> 标，以提升家长法治素养、筑牢家校共育防线为核心，通过</w:t>
      </w:r>
      <w:r>
        <w:rPr>
          <w:spacing w:val="16"/>
        </w:rPr>
        <w:t xml:space="preserve"> </w:t>
      </w:r>
      <w:r>
        <w:rPr>
          <w:spacing w:val="7"/>
        </w:rPr>
        <w:t>邀请法学、教育法学等领域专家或有关部门工作人员</w:t>
      </w:r>
      <w:r>
        <w:rPr>
          <w:spacing w:val="6"/>
        </w:rPr>
        <w:t>等专业</w:t>
      </w:r>
      <w:r>
        <w:t xml:space="preserve"> </w:t>
      </w:r>
      <w:r>
        <w:rPr>
          <w:spacing w:val="7"/>
        </w:rPr>
        <w:t>力量，围绕未成年人保护、家庭教育等方面，解读相</w:t>
      </w:r>
      <w:r>
        <w:rPr>
          <w:spacing w:val="6"/>
        </w:rPr>
        <w:t>关法律</w:t>
      </w:r>
      <w:r>
        <w:t xml:space="preserve"> </w:t>
      </w:r>
      <w:r>
        <w:rPr>
          <w:spacing w:val="7"/>
        </w:rPr>
        <w:t>要求、分析典型案例，传授科学的育人方法，引导家长明确</w:t>
      </w:r>
      <w:r>
        <w:rPr>
          <w:spacing w:val="9"/>
        </w:rPr>
        <w:t xml:space="preserve"> </w:t>
      </w:r>
      <w:r>
        <w:rPr>
          <w:spacing w:val="6"/>
        </w:rPr>
        <w:t>自身的法定职责，教育未成年人增强自我保护意识，</w:t>
      </w:r>
      <w:r>
        <w:rPr>
          <w:spacing w:val="5"/>
        </w:rPr>
        <w:t>养成守</w:t>
      </w:r>
      <w:r>
        <w:t xml:space="preserve"> </w:t>
      </w:r>
      <w:r>
        <w:rPr>
          <w:spacing w:val="-4"/>
        </w:rPr>
        <w:t>法行为习惯。</w:t>
      </w:r>
    </w:p>
    <w:p w14:paraId="5214DEBA">
      <w:pPr>
        <w:pStyle w:val="2"/>
        <w:spacing w:before="49" w:line="334" w:lineRule="auto"/>
        <w:ind w:firstLine="639"/>
        <w:jc w:val="both"/>
      </w:pPr>
      <w:r>
        <w:rPr>
          <w:spacing w:val="22"/>
        </w:rPr>
        <w:t>教育部会同有关部门制作遴选一批线上法治教育学习</w:t>
      </w:r>
      <w:r>
        <w:rPr>
          <w:spacing w:val="1"/>
        </w:rPr>
        <w:t xml:space="preserve">  </w:t>
      </w:r>
      <w:r>
        <w:rPr>
          <w:spacing w:val="18"/>
        </w:rPr>
        <w:t>资源，由青少年普法网在第十届全国学生“</w:t>
      </w:r>
      <w:r>
        <w:rPr>
          <w:spacing w:val="17"/>
        </w:rPr>
        <w:t>学宪法讲宪法”</w:t>
      </w:r>
      <w:r>
        <w:t xml:space="preserve"> </w:t>
      </w:r>
      <w:r>
        <w:rPr>
          <w:spacing w:val="7"/>
        </w:rPr>
        <w:t>活动“宪法卫士”专栏中开设“法治宣传教育周”专区，免</w:t>
      </w:r>
      <w:r>
        <w:t xml:space="preserve">  </w:t>
      </w:r>
      <w:r>
        <w:rPr>
          <w:spacing w:val="4"/>
        </w:rPr>
        <w:t>费向各地各校开放，为法治宣传教育周提供资源支持。</w:t>
      </w:r>
    </w:p>
    <w:p w14:paraId="2318EAA9">
      <w:pPr>
        <w:spacing w:before="34" w:line="222" w:lineRule="auto"/>
        <w:ind w:left="644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3"/>
          <w:sz w:val="31"/>
          <w:szCs w:val="31"/>
        </w:rPr>
        <w:t>四、工作要求</w:t>
      </w:r>
    </w:p>
    <w:p w14:paraId="08B9173C">
      <w:pPr>
        <w:pStyle w:val="2"/>
        <w:spacing w:before="208" w:line="345" w:lineRule="auto"/>
        <w:ind w:right="257" w:firstLine="639"/>
        <w:jc w:val="both"/>
      </w:pPr>
      <w:r>
        <w:rPr>
          <w:rFonts w:ascii="KaiTi" w:hAnsi="KaiTi" w:eastAsia="KaiTi" w:cs="KaiTi"/>
          <w:spacing w:val="7"/>
        </w:rPr>
        <w:t>一是加强组织领导</w:t>
      </w:r>
      <w:r>
        <w:rPr>
          <w:spacing w:val="7"/>
        </w:rPr>
        <w:t>。各地教育部门、各级各类学校要强</w:t>
      </w:r>
      <w:r>
        <w:rPr>
          <w:spacing w:val="16"/>
        </w:rPr>
        <w:t xml:space="preserve"> </w:t>
      </w:r>
      <w:r>
        <w:rPr>
          <w:spacing w:val="7"/>
        </w:rPr>
        <w:t>化政治引领，把法治宣传教育周作为一项重要任务，高度重</w:t>
      </w:r>
      <w:r>
        <w:rPr>
          <w:spacing w:val="4"/>
        </w:rPr>
        <w:t xml:space="preserve"> </w:t>
      </w:r>
      <w:r>
        <w:rPr>
          <w:spacing w:val="7"/>
        </w:rPr>
        <w:t>视，提前部署，细化责任分工，落实条件保障，确保</w:t>
      </w:r>
      <w:r>
        <w:rPr>
          <w:spacing w:val="6"/>
        </w:rPr>
        <w:t>全部师</w:t>
      </w:r>
      <w:r>
        <w:t xml:space="preserve"> </w:t>
      </w:r>
      <w:r>
        <w:rPr>
          <w:spacing w:val="-4"/>
        </w:rPr>
        <w:t>生参与其中。</w:t>
      </w:r>
    </w:p>
    <w:p w14:paraId="4F1E0163">
      <w:pPr>
        <w:pStyle w:val="2"/>
        <w:spacing w:before="3" w:line="340" w:lineRule="auto"/>
        <w:ind w:right="259" w:firstLine="639"/>
        <w:jc w:val="both"/>
      </w:pPr>
      <w:r>
        <w:rPr>
          <w:rFonts w:ascii="KaiTi" w:hAnsi="KaiTi" w:eastAsia="KaiTi" w:cs="KaiTi"/>
          <w:spacing w:val="6"/>
        </w:rPr>
        <w:t>二是力求工作实效</w:t>
      </w:r>
      <w:r>
        <w:rPr>
          <w:spacing w:val="6"/>
        </w:rPr>
        <w:t>。各校要合理安排活动时间和内容，</w:t>
      </w:r>
      <w:r>
        <w:rPr>
          <w:spacing w:val="10"/>
        </w:rPr>
        <w:t xml:space="preserve"> </w:t>
      </w:r>
      <w:r>
        <w:rPr>
          <w:spacing w:val="7"/>
        </w:rPr>
        <w:t>力戒形式主义、官僚主义，避免增加基层负担。要加强与审</w:t>
      </w:r>
      <w:r>
        <w:rPr>
          <w:spacing w:val="6"/>
        </w:rPr>
        <w:t xml:space="preserve"> </w:t>
      </w:r>
      <w:r>
        <w:rPr>
          <w:spacing w:val="7"/>
        </w:rPr>
        <w:t>判机关、检察机关以及公安、司法行政等部门，律师协会等</w:t>
      </w:r>
      <w:r>
        <w:rPr>
          <w:spacing w:val="6"/>
        </w:rPr>
        <w:t xml:space="preserve"> </w:t>
      </w:r>
      <w:r>
        <w:rPr>
          <w:spacing w:val="8"/>
        </w:rPr>
        <w:t>社会组织的交流合作，健全工作机制，凝聚工</w:t>
      </w:r>
      <w:r>
        <w:rPr>
          <w:spacing w:val="7"/>
        </w:rPr>
        <w:t>作合力。要及</w:t>
      </w:r>
      <w:r>
        <w:t xml:space="preserve"> </w:t>
      </w:r>
      <w:r>
        <w:rPr>
          <w:spacing w:val="7"/>
        </w:rPr>
        <w:t>时总结宣传法治宣传教育周的优秀成果、经验做法</w:t>
      </w:r>
      <w:r>
        <w:rPr>
          <w:spacing w:val="6"/>
        </w:rPr>
        <w:t>和先进典</w:t>
      </w:r>
      <w:r>
        <w:t xml:space="preserve"> </w:t>
      </w:r>
      <w:r>
        <w:rPr>
          <w:spacing w:val="2"/>
        </w:rPr>
        <w:t>型，营造良好舆论环境。</w:t>
      </w:r>
    </w:p>
    <w:p w14:paraId="2901B372">
      <w:pPr>
        <w:pStyle w:val="2"/>
        <w:spacing w:before="51" w:line="345" w:lineRule="auto"/>
        <w:ind w:right="256" w:firstLine="644"/>
      </w:pPr>
      <w:r>
        <w:rPr>
          <w:rFonts w:ascii="KaiTi" w:hAnsi="KaiTi" w:eastAsia="KaiTi" w:cs="KaiTi"/>
          <w:b/>
          <w:bCs/>
          <w:spacing w:val="5"/>
        </w:rPr>
        <w:t>三是鼓励形式创新</w:t>
      </w:r>
      <w:r>
        <w:rPr>
          <w:b/>
          <w:bCs/>
          <w:spacing w:val="5"/>
        </w:rPr>
        <w:t>。</w:t>
      </w:r>
      <w:r>
        <w:rPr>
          <w:spacing w:val="5"/>
        </w:rPr>
        <w:t>各地各校可结合本地本校特色，积</w:t>
      </w:r>
      <w:r>
        <w:rPr>
          <w:spacing w:val="13"/>
        </w:rPr>
        <w:t xml:space="preserve"> </w:t>
      </w:r>
      <w:r>
        <w:rPr>
          <w:spacing w:val="8"/>
        </w:rPr>
        <w:t>极探索青少年喜闻乐见的法治宣传教育方式和载体，</w:t>
      </w:r>
      <w:r>
        <w:rPr>
          <w:spacing w:val="7"/>
        </w:rPr>
        <w:t>多种形</w:t>
      </w:r>
    </w:p>
    <w:p w14:paraId="5FE9C90C">
      <w:pPr>
        <w:spacing w:line="345" w:lineRule="auto"/>
        <w:sectPr>
          <w:pgSz w:w="11880" w:h="16860"/>
          <w:pgMar w:top="1433" w:right="1667" w:bottom="400" w:left="1690" w:header="0" w:footer="0" w:gutter="0"/>
          <w:cols w:space="720" w:num="1"/>
        </w:sectPr>
      </w:pPr>
    </w:p>
    <w:p w14:paraId="473AC1FA">
      <w:pPr>
        <w:pStyle w:val="2"/>
        <w:spacing w:before="231" w:line="346" w:lineRule="auto"/>
        <w:ind w:right="103"/>
        <w:jc w:val="both"/>
      </w:pPr>
      <w:r>
        <w:rPr>
          <w:spacing w:val="-2"/>
        </w:rPr>
        <w:t>式开展“五个一”专项活动。可以整合相关活动，统筹实施。</w:t>
      </w:r>
      <w:r>
        <w:rPr>
          <w:spacing w:val="7"/>
        </w:rPr>
        <w:t xml:space="preserve"> 借助青少年普法网，充分利用好线上数字资源。鼓励有条件 </w:t>
      </w:r>
      <w:r>
        <w:rPr>
          <w:spacing w:val="19"/>
        </w:rPr>
        <w:t>的地区统筹组织学生到法治教育实践基地集</w:t>
      </w:r>
      <w:r>
        <w:rPr>
          <w:spacing w:val="18"/>
        </w:rPr>
        <w:t>中开展法治教</w:t>
      </w:r>
      <w:r>
        <w:t xml:space="preserve"> </w:t>
      </w:r>
      <w:r>
        <w:rPr>
          <w:spacing w:val="-18"/>
        </w:rPr>
        <w:t>育。</w:t>
      </w:r>
    </w:p>
    <w:p w14:paraId="65FB6610">
      <w:pPr>
        <w:pStyle w:val="2"/>
        <w:spacing w:before="1" w:line="346" w:lineRule="auto"/>
        <w:ind w:right="176" w:firstLine="650"/>
        <w:jc w:val="both"/>
      </w:pPr>
      <w:r>
        <w:rPr>
          <w:spacing w:val="6"/>
        </w:rPr>
        <w:t>各地各校的特色做法、创新实践可由省级教育行政部门</w:t>
      </w:r>
      <w:r>
        <w:rPr>
          <w:spacing w:val="16"/>
        </w:rPr>
        <w:t xml:space="preserve"> </w:t>
      </w:r>
      <w:r>
        <w:rPr>
          <w:spacing w:val="6"/>
        </w:rPr>
        <w:t>统一报送至教育部政策法规司，符合条件的将由教育部政策</w:t>
      </w:r>
      <w:r>
        <w:rPr>
          <w:spacing w:val="5"/>
        </w:rPr>
        <w:t xml:space="preserve"> </w:t>
      </w:r>
      <w:r>
        <w:rPr>
          <w:spacing w:val="4"/>
        </w:rPr>
        <w:t>法规司推荐到中国教育报《教育法治》周刊进行宣传。</w:t>
      </w:r>
    </w:p>
    <w:p w14:paraId="1420103D">
      <w:pPr>
        <w:spacing w:line="260" w:lineRule="auto"/>
        <w:rPr>
          <w:rFonts w:ascii="Arial"/>
          <w:sz w:val="21"/>
        </w:rPr>
      </w:pPr>
    </w:p>
    <w:p w14:paraId="6A64638C">
      <w:pPr>
        <w:spacing w:line="260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124460</wp:posOffset>
            </wp:positionV>
            <wp:extent cx="1536700" cy="1543050"/>
            <wp:effectExtent l="19685" t="0" r="62865" b="57785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20940000">
                      <a:off x="0" y="0"/>
                      <a:ext cx="1536672" cy="1543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C89F06">
      <w:pPr>
        <w:spacing w:line="260" w:lineRule="auto"/>
        <w:rPr>
          <w:rFonts w:ascii="Arial"/>
          <w:sz w:val="21"/>
        </w:rPr>
      </w:pPr>
    </w:p>
    <w:p w14:paraId="6606ED30">
      <w:pPr>
        <w:spacing w:line="260" w:lineRule="auto"/>
        <w:rPr>
          <w:rFonts w:ascii="Arial"/>
          <w:sz w:val="21"/>
        </w:rPr>
      </w:pPr>
    </w:p>
    <w:p w14:paraId="499102F5">
      <w:pPr>
        <w:spacing w:line="260" w:lineRule="auto"/>
        <w:rPr>
          <w:rFonts w:ascii="Arial"/>
          <w:sz w:val="21"/>
        </w:rPr>
      </w:pPr>
    </w:p>
    <w:p w14:paraId="461C697F">
      <w:pPr>
        <w:spacing w:line="260" w:lineRule="auto"/>
        <w:rPr>
          <w:rFonts w:ascii="Arial"/>
          <w:sz w:val="21"/>
        </w:rPr>
      </w:pPr>
    </w:p>
    <w:p w14:paraId="35A3B3B5">
      <w:pPr>
        <w:pStyle w:val="2"/>
        <w:spacing w:before="101" w:line="222" w:lineRule="auto"/>
        <w:ind w:left="3064"/>
      </w:pPr>
      <w:r>
        <w:rPr>
          <w:b/>
          <w:bCs/>
          <w:spacing w:val="3"/>
        </w:rPr>
        <w:t>教育部全国教育普法领导小组办公室</w:t>
      </w:r>
    </w:p>
    <w:p w14:paraId="3D3E5B81">
      <w:pPr>
        <w:pStyle w:val="2"/>
        <w:spacing w:before="328" w:line="222" w:lineRule="auto"/>
        <w:ind w:left="5104"/>
      </w:pPr>
      <w:r>
        <w:rPr>
          <w:b/>
          <w:bCs/>
          <w:spacing w:val="38"/>
        </w:rPr>
        <w:t>2025年9月15</w:t>
      </w:r>
      <w:bookmarkStart w:id="0" w:name="_GoBack"/>
      <w:bookmarkEnd w:id="0"/>
    </w:p>
    <w:sectPr>
      <w:pgSz w:w="11880" w:h="16920"/>
      <w:pgMar w:top="1438" w:right="1782" w:bottom="400" w:left="166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8CAAD">
    <w:pPr>
      <w:spacing w:line="49" w:lineRule="exact"/>
      <w:ind w:firstLine="119"/>
    </w:pPr>
    <w:r>
      <w:drawing>
        <wp:inline distT="0" distB="0" distL="0" distR="0">
          <wp:extent cx="5562600" cy="31115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2605" cy="31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FE5EE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FFFB5C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1</TotalTime>
  <ScaleCrop>false</ScaleCrop>
  <LinksUpToDate>false</LinksUpToDate>
  <Application>WPS Office_12.8.2.21176_F1E327BC-269C-435d-A152-05C5408002CA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2025-09-17T03:33:00Z</dcterms:created>
  <dc:creator>user</dc:creator>
  <cp:lastModifiedBy>幸晓涛</cp:lastModifiedBy>
  <dcterms:modified xsi:type="dcterms:W3CDTF">2025-09-17T16:52:26Z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2025-09-16T11:33:45Z</vt:filetime>
  </property>
  <property fmtid="{D5CDD505-2E9C-101B-9397-08002B2CF9AE}" pid="4" name="UsrData">
    <vt:lpwstr>68c8da9484e467001fcbeed2wl</vt:lpwstr>
  </property>
  <property fmtid="{D5CDD505-2E9C-101B-9397-08002B2CF9AE}" pid="5" name="KSOProductBuildVer">
    <vt:lpwstr>2052-12.8.2.21176</vt:lpwstr>
  </property>
  <property fmtid="{D5CDD505-2E9C-101B-9397-08002B2CF9AE}" pid="6" name="ICV">
    <vt:lpwstr>799C812E68906A29CA76CA68C641D2D3_42</vt:lpwstr>
  </property>
</Properties>
</file>