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 xml:space="preserve">附件：   </w:t>
      </w:r>
    </w:p>
    <w:p>
      <w:pPr>
        <w:jc w:val="center"/>
        <w:rPr>
          <w:rFonts w:hint="eastAsia" w:ascii="方正小标宋简体" w:hAnsi="方正小标宋简体" w:eastAsia="方正小标宋简体" w:cs="方正小标宋简体"/>
          <w:sz w:val="36"/>
          <w:szCs w:val="44"/>
          <w:lang w:val="en-US" w:eastAsia="zh-CN"/>
        </w:rPr>
      </w:pPr>
      <w:r>
        <w:rPr>
          <w:rFonts w:hint="eastAsia" w:ascii="方正小标宋简体" w:hAnsi="方正小标宋简体" w:eastAsia="方正小标宋简体" w:cs="方正小标宋简体"/>
          <w:sz w:val="36"/>
          <w:szCs w:val="44"/>
          <w:lang w:val="en-US" w:eastAsia="zh-CN"/>
        </w:rPr>
        <w:t>心理健康工作队伍素质拓展活动报名表</w:t>
      </w:r>
    </w:p>
    <w:p>
      <w:pPr>
        <w:jc w:val="center"/>
        <w:rPr>
          <w:rFonts w:hint="eastAsia" w:ascii="方正小标宋简体" w:hAnsi="方正小标宋简体" w:eastAsia="方正小标宋简体" w:cs="方正小标宋简体"/>
          <w:sz w:val="36"/>
          <w:szCs w:val="44"/>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0"/>
        <w:gridCol w:w="1590"/>
        <w:gridCol w:w="1575"/>
        <w:gridCol w:w="3090"/>
        <w:gridCol w:w="1725"/>
        <w:gridCol w:w="1170"/>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学院</w:t>
            </w:r>
          </w:p>
        </w:tc>
        <w:tc>
          <w:tcPr>
            <w:tcW w:w="1590"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姓名</w:t>
            </w:r>
          </w:p>
        </w:tc>
        <w:tc>
          <w:tcPr>
            <w:tcW w:w="1575"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证件类型</w:t>
            </w:r>
          </w:p>
        </w:tc>
        <w:tc>
          <w:tcPr>
            <w:tcW w:w="3090"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证件号码</w:t>
            </w:r>
          </w:p>
        </w:tc>
        <w:tc>
          <w:tcPr>
            <w:tcW w:w="1725"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出生日期</w:t>
            </w:r>
          </w:p>
        </w:tc>
        <w:tc>
          <w:tcPr>
            <w:tcW w:w="1170"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性别</w:t>
            </w:r>
          </w:p>
        </w:tc>
        <w:tc>
          <w:tcPr>
            <w:tcW w:w="2355" w:type="dxa"/>
          </w:tcPr>
          <w:p>
            <w:pPr>
              <w:jc w:val="center"/>
              <w:rPr>
                <w:rFonts w:hint="default" w:ascii="仿宋_GB2312" w:hAnsi="仿宋_GB2312" w:eastAsia="仿宋_GB2312" w:cs="仿宋_GB2312"/>
                <w:b w:val="0"/>
                <w:bCs w:val="0"/>
                <w:sz w:val="28"/>
                <w:szCs w:val="36"/>
                <w:lang w:val="en-US" w:eastAsia="zh-CN"/>
              </w:rPr>
            </w:pPr>
            <w:r>
              <w:rPr>
                <w:rFonts w:hint="eastAsia" w:ascii="仿宋_GB2312" w:hAnsi="仿宋_GB2312" w:eastAsia="仿宋_GB2312" w:cs="仿宋_GB2312"/>
                <w:b w:val="0"/>
                <w:bCs w:val="0"/>
                <w:sz w:val="28"/>
                <w:szCs w:val="36"/>
                <w:lang w:val="en-US" w:eastAsia="zh-CN"/>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示例：**学院</w:t>
            </w:r>
          </w:p>
        </w:tc>
        <w:tc>
          <w:tcPr>
            <w:tcW w:w="1590"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张三</w:t>
            </w:r>
          </w:p>
        </w:tc>
        <w:tc>
          <w:tcPr>
            <w:tcW w:w="1575"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身份证</w:t>
            </w:r>
          </w:p>
        </w:tc>
        <w:tc>
          <w:tcPr>
            <w:tcW w:w="3090" w:type="dxa"/>
            <w:vAlign w:val="center"/>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32012519800603000X</w:t>
            </w:r>
          </w:p>
        </w:tc>
        <w:tc>
          <w:tcPr>
            <w:tcW w:w="1725"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1980-6-3</w:t>
            </w:r>
          </w:p>
        </w:tc>
        <w:tc>
          <w:tcPr>
            <w:tcW w:w="1170"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男</w:t>
            </w:r>
          </w:p>
        </w:tc>
        <w:tc>
          <w:tcPr>
            <w:tcW w:w="2355" w:type="dxa"/>
          </w:tcPr>
          <w:p>
            <w:pPr>
              <w:jc w:val="center"/>
              <w:rPr>
                <w:rFonts w:hint="default" w:ascii="仿宋_GB2312" w:hAnsi="仿宋_GB2312" w:eastAsia="仿宋_GB2312" w:cs="仿宋_GB2312"/>
                <w:b w:val="0"/>
                <w:bCs w:val="0"/>
                <w:color w:val="FF0000"/>
                <w:sz w:val="28"/>
                <w:szCs w:val="36"/>
                <w:lang w:val="en-US" w:eastAsia="zh-CN"/>
              </w:rPr>
            </w:pPr>
            <w:r>
              <w:rPr>
                <w:rFonts w:hint="eastAsia" w:ascii="仿宋_GB2312" w:hAnsi="仿宋_GB2312" w:eastAsia="仿宋_GB2312" w:cs="仿宋_GB2312"/>
                <w:b w:val="0"/>
                <w:bCs w:val="0"/>
                <w:color w:val="FF0000"/>
                <w:sz w:val="28"/>
                <w:szCs w:val="36"/>
                <w:lang w:val="en-US" w:eastAsia="zh-CN"/>
              </w:rPr>
              <w:t>13912345678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jc w:val="center"/>
              <w:rPr>
                <w:rFonts w:hint="eastAsia" w:ascii="仿宋_GB2312" w:hAnsi="仿宋_GB2312" w:eastAsia="仿宋_GB2312" w:cs="仿宋_GB2312"/>
                <w:b w:val="0"/>
                <w:bCs w:val="0"/>
                <w:sz w:val="28"/>
                <w:szCs w:val="36"/>
                <w:lang w:val="en-US" w:eastAsia="zh-CN"/>
              </w:rPr>
            </w:pPr>
          </w:p>
        </w:tc>
        <w:tc>
          <w:tcPr>
            <w:tcW w:w="1590" w:type="dxa"/>
          </w:tcPr>
          <w:p>
            <w:pPr>
              <w:jc w:val="center"/>
              <w:rPr>
                <w:rFonts w:hint="eastAsia" w:ascii="仿宋_GB2312" w:hAnsi="仿宋_GB2312" w:eastAsia="仿宋_GB2312" w:cs="仿宋_GB2312"/>
                <w:b w:val="0"/>
                <w:bCs w:val="0"/>
                <w:sz w:val="28"/>
                <w:szCs w:val="36"/>
                <w:lang w:val="en-US" w:eastAsia="zh-CN"/>
              </w:rPr>
            </w:pPr>
          </w:p>
        </w:tc>
        <w:tc>
          <w:tcPr>
            <w:tcW w:w="1575" w:type="dxa"/>
          </w:tcPr>
          <w:p>
            <w:pPr>
              <w:jc w:val="center"/>
              <w:rPr>
                <w:rFonts w:hint="eastAsia" w:ascii="仿宋_GB2312" w:hAnsi="仿宋_GB2312" w:eastAsia="仿宋_GB2312" w:cs="仿宋_GB2312"/>
                <w:b w:val="0"/>
                <w:bCs w:val="0"/>
                <w:sz w:val="28"/>
                <w:szCs w:val="36"/>
                <w:lang w:val="en-US" w:eastAsia="zh-CN"/>
              </w:rPr>
            </w:pPr>
          </w:p>
        </w:tc>
        <w:tc>
          <w:tcPr>
            <w:tcW w:w="3090" w:type="dxa"/>
          </w:tcPr>
          <w:p>
            <w:pPr>
              <w:jc w:val="center"/>
              <w:rPr>
                <w:rFonts w:hint="eastAsia" w:ascii="仿宋_GB2312" w:hAnsi="仿宋_GB2312" w:eastAsia="仿宋_GB2312" w:cs="仿宋_GB2312"/>
                <w:b w:val="0"/>
                <w:bCs w:val="0"/>
                <w:sz w:val="28"/>
                <w:szCs w:val="36"/>
                <w:lang w:val="en-US" w:eastAsia="zh-CN"/>
              </w:rPr>
            </w:pPr>
          </w:p>
        </w:tc>
        <w:tc>
          <w:tcPr>
            <w:tcW w:w="1725" w:type="dxa"/>
          </w:tcPr>
          <w:p>
            <w:pPr>
              <w:jc w:val="center"/>
              <w:rPr>
                <w:rFonts w:hint="eastAsia" w:ascii="仿宋_GB2312" w:hAnsi="仿宋_GB2312" w:eastAsia="仿宋_GB2312" w:cs="仿宋_GB2312"/>
                <w:b w:val="0"/>
                <w:bCs w:val="0"/>
                <w:sz w:val="28"/>
                <w:szCs w:val="36"/>
                <w:lang w:val="en-US" w:eastAsia="zh-CN"/>
              </w:rPr>
            </w:pPr>
          </w:p>
        </w:tc>
        <w:tc>
          <w:tcPr>
            <w:tcW w:w="1170" w:type="dxa"/>
          </w:tcPr>
          <w:p>
            <w:pPr>
              <w:jc w:val="center"/>
              <w:rPr>
                <w:rFonts w:hint="eastAsia" w:ascii="仿宋_GB2312" w:hAnsi="仿宋_GB2312" w:eastAsia="仿宋_GB2312" w:cs="仿宋_GB2312"/>
                <w:b w:val="0"/>
                <w:bCs w:val="0"/>
                <w:sz w:val="28"/>
                <w:szCs w:val="36"/>
                <w:lang w:val="en-US" w:eastAsia="zh-CN"/>
              </w:rPr>
            </w:pPr>
          </w:p>
        </w:tc>
        <w:tc>
          <w:tcPr>
            <w:tcW w:w="2355" w:type="dxa"/>
          </w:tcPr>
          <w:p>
            <w:pPr>
              <w:jc w:val="center"/>
              <w:rPr>
                <w:rFonts w:hint="eastAsia" w:ascii="仿宋_GB2312" w:hAnsi="仿宋_GB2312" w:eastAsia="仿宋_GB2312" w:cs="仿宋_GB2312"/>
                <w:b w:val="0"/>
                <w:bCs w:val="0"/>
                <w:sz w:val="28"/>
                <w:szCs w:val="36"/>
                <w:lang w:val="en-US" w:eastAsia="zh-CN"/>
              </w:rPr>
            </w:pPr>
          </w:p>
        </w:tc>
      </w:tr>
    </w:tbl>
    <w:p>
      <w:pPr>
        <w:jc w:val="center"/>
        <w:rPr>
          <w:rFonts w:hint="eastAsia" w:ascii="方正小标宋简体" w:hAnsi="方正小标宋简体" w:eastAsia="方正小标宋简体" w:cs="方正小标宋简体"/>
          <w:sz w:val="36"/>
          <w:szCs w:val="44"/>
          <w:lang w:val="en-US" w:eastAsia="zh-CN"/>
        </w:rPr>
      </w:pPr>
    </w:p>
    <w:p>
      <w:pPr>
        <w:rPr>
          <w:rFonts w:hint="eastAsia" w:ascii="仿宋_GB2312" w:hAnsi="仿宋_GB2312" w:eastAsia="仿宋_GB2312" w:cs="仿宋_GB2312"/>
          <w:b w:val="0"/>
          <w:bCs w:val="0"/>
          <w:sz w:val="28"/>
          <w:szCs w:val="36"/>
          <w:lang w:val="en-US" w:eastAsia="zh-CN"/>
        </w:rPr>
        <w:sectPr>
          <w:pgSz w:w="16838" w:h="11906" w:orient="landscape"/>
          <w:pgMar w:top="1746" w:right="1440" w:bottom="1689" w:left="1440" w:header="851" w:footer="992" w:gutter="0"/>
          <w:cols w:space="425" w:num="1"/>
          <w:docGrid w:type="lines" w:linePitch="312" w:charSpace="0"/>
        </w:sectPr>
      </w:pPr>
    </w:p>
    <w:p>
      <w:pPr>
        <w:jc w:val="center"/>
        <w:rPr>
          <w:rFonts w:hint="eastAsia" w:ascii="方正小标宋简体" w:hAnsi="方正小标宋简体" w:eastAsia="方正小标宋简体" w:cs="方正小标宋简体"/>
          <w:sz w:val="36"/>
          <w:szCs w:val="44"/>
          <w:lang w:val="en-US" w:eastAsia="zh-CN"/>
        </w:rPr>
      </w:pPr>
      <w:r>
        <w:rPr>
          <w:rFonts w:hint="eastAsia" w:ascii="方正小标宋简体" w:hAnsi="方正小标宋简体" w:eastAsia="方正小标宋简体" w:cs="方正小标宋简体"/>
          <w:sz w:val="36"/>
          <w:szCs w:val="44"/>
          <w:lang w:val="en-US" w:eastAsia="zh-CN"/>
        </w:rPr>
        <w:t>活动概览</w:t>
      </w:r>
    </w:p>
    <w:p>
      <w:pPr>
        <w:ind w:firstLine="560" w:firstLineChars="200"/>
        <w:rPr>
          <w:rFonts w:hint="default"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本次活动以寻找国画任务为主线，活动路线将辐射几乎所有与青岛有深厚渊源的历史名人和青岛老故事，是打开百年青岛的最有趣也最文艺的方式，共分为三个阶段。</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7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pPr>
              <w:jc w:val="center"/>
              <w:rPr>
                <w:rFonts w:hint="default" w:ascii="仿宋_GB2312" w:hAnsi="仿宋_GB2312" w:eastAsia="仿宋_GB2312" w:cs="仿宋_GB2312"/>
                <w:b/>
                <w:bCs/>
                <w:sz w:val="28"/>
                <w:szCs w:val="36"/>
                <w:vertAlign w:val="baseline"/>
                <w:lang w:val="en-US" w:eastAsia="zh-CN"/>
              </w:rPr>
            </w:pPr>
            <w:r>
              <w:rPr>
                <w:rFonts w:hint="eastAsia" w:ascii="仿宋_GB2312" w:hAnsi="仿宋_GB2312" w:eastAsia="仿宋_GB2312" w:cs="仿宋_GB2312"/>
                <w:b/>
                <w:bCs/>
                <w:sz w:val="28"/>
                <w:szCs w:val="36"/>
                <w:vertAlign w:val="baseline"/>
                <w:lang w:val="en-US" w:eastAsia="zh-CN"/>
              </w:rPr>
              <w:t>活动阶段</w:t>
            </w:r>
          </w:p>
        </w:tc>
        <w:tc>
          <w:tcPr>
            <w:tcW w:w="6788" w:type="dxa"/>
          </w:tcPr>
          <w:p>
            <w:pPr>
              <w:jc w:val="center"/>
              <w:rPr>
                <w:rFonts w:hint="default" w:ascii="仿宋_GB2312" w:hAnsi="仿宋_GB2312" w:eastAsia="仿宋_GB2312" w:cs="仿宋_GB2312"/>
                <w:b/>
                <w:bCs/>
                <w:sz w:val="28"/>
                <w:szCs w:val="36"/>
                <w:vertAlign w:val="baseline"/>
                <w:lang w:val="en-US" w:eastAsia="zh-CN"/>
              </w:rPr>
            </w:pPr>
            <w:r>
              <w:rPr>
                <w:rFonts w:hint="eastAsia" w:ascii="仿宋_GB2312" w:hAnsi="仿宋_GB2312" w:eastAsia="仿宋_GB2312" w:cs="仿宋_GB2312"/>
                <w:b/>
                <w:bCs/>
                <w:sz w:val="28"/>
                <w:szCs w:val="36"/>
                <w:vertAlign w:val="baseline"/>
                <w:lang w:val="en-US" w:eastAsia="zh-CN"/>
              </w:rPr>
              <w:t>阶段介绍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1734" w:type="dxa"/>
            <w:vAlign w:val="center"/>
          </w:tcPr>
          <w:p>
            <w:pPr>
              <w:jc w:val="center"/>
              <w:rPr>
                <w:rFonts w:hint="default" w:ascii="仿宋_GB2312" w:hAnsi="仿宋_GB2312" w:eastAsia="仿宋_GB2312" w:cs="仿宋_GB2312"/>
                <w:sz w:val="24"/>
                <w:szCs w:val="32"/>
                <w:vertAlign w:val="baseline"/>
                <w:lang w:val="en-US" w:eastAsia="zh-CN"/>
              </w:rPr>
            </w:pPr>
            <w:r>
              <w:rPr>
                <w:rFonts w:hint="eastAsia" w:ascii="仿宋_GB2312" w:hAnsi="仿宋_GB2312" w:eastAsia="仿宋_GB2312" w:cs="仿宋_GB2312"/>
                <w:sz w:val="24"/>
                <w:szCs w:val="32"/>
                <w:vertAlign w:val="baseline"/>
                <w:lang w:val="en-US" w:eastAsia="zh-CN"/>
              </w:rPr>
              <w:t>第一阶段</w:t>
            </w:r>
          </w:p>
        </w:tc>
        <w:tc>
          <w:tcPr>
            <w:tcW w:w="6788" w:type="dxa"/>
            <w:vAlign w:val="center"/>
          </w:tcPr>
          <w:p>
            <w:pPr>
              <w:jc w:val="both"/>
              <w:rPr>
                <w:rFonts w:hint="default" w:ascii="仿宋_GB2312" w:hAnsi="仿宋_GB2312" w:eastAsia="仿宋_GB2312" w:cs="仿宋_GB2312"/>
                <w:b/>
                <w:bCs/>
                <w:sz w:val="24"/>
                <w:szCs w:val="32"/>
                <w:vertAlign w:val="baseline"/>
                <w:lang w:val="en-US" w:eastAsia="zh-CN"/>
              </w:rPr>
            </w:pPr>
          </w:p>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b/>
                <w:bCs/>
                <w:sz w:val="24"/>
                <w:szCs w:val="32"/>
                <w:vertAlign w:val="baseline"/>
                <w:lang w:val="en-US" w:eastAsia="zh-CN"/>
              </w:rPr>
              <w:t>故事背景：</w:t>
            </w:r>
            <w:r>
              <w:rPr>
                <w:rFonts w:hint="default" w:ascii="仿宋_GB2312" w:hAnsi="仿宋_GB2312" w:eastAsia="仿宋_GB2312" w:cs="仿宋_GB2312"/>
                <w:sz w:val="24"/>
                <w:szCs w:val="32"/>
                <w:vertAlign w:val="baseline"/>
                <w:lang w:val="en-US" w:eastAsia="zh-CN"/>
              </w:rPr>
              <w:t>穿越回到1919年的汇泉广场，在这里</w:t>
            </w:r>
            <w:r>
              <w:rPr>
                <w:rFonts w:hint="eastAsia" w:ascii="仿宋_GB2312" w:hAnsi="仿宋_GB2312" w:eastAsia="仿宋_GB2312" w:cs="仿宋_GB2312"/>
                <w:sz w:val="24"/>
                <w:szCs w:val="32"/>
                <w:vertAlign w:val="baseline"/>
                <w:lang w:val="en-US" w:eastAsia="zh-CN"/>
              </w:rPr>
              <w:t>各路英雄</w:t>
            </w:r>
            <w:r>
              <w:rPr>
                <w:rFonts w:hint="default" w:ascii="仿宋_GB2312" w:hAnsi="仿宋_GB2312" w:eastAsia="仿宋_GB2312" w:cs="仿宋_GB2312"/>
                <w:sz w:val="24"/>
                <w:szCs w:val="32"/>
                <w:vertAlign w:val="baseline"/>
                <w:lang w:val="en-US" w:eastAsia="zh-CN"/>
              </w:rPr>
              <w:t>了解到要取得革命的胜利，需要找到一幅消失的国画，上面隐藏有关键信息。而国画散落各地，需要</w:t>
            </w:r>
            <w:r>
              <w:rPr>
                <w:rFonts w:hint="eastAsia" w:ascii="仿宋_GB2312" w:hAnsi="仿宋_GB2312" w:eastAsia="仿宋_GB2312" w:cs="仿宋_GB2312"/>
                <w:sz w:val="24"/>
                <w:szCs w:val="32"/>
                <w:vertAlign w:val="baseline"/>
                <w:lang w:val="en-US" w:eastAsia="zh-CN"/>
              </w:rPr>
              <w:t>他</w:t>
            </w:r>
            <w:r>
              <w:rPr>
                <w:rFonts w:hint="default" w:ascii="仿宋_GB2312" w:hAnsi="仿宋_GB2312" w:eastAsia="仿宋_GB2312" w:cs="仿宋_GB2312"/>
                <w:sz w:val="24"/>
                <w:szCs w:val="32"/>
                <w:vertAlign w:val="baseline"/>
                <w:lang w:val="en-US" w:eastAsia="zh-CN"/>
              </w:rPr>
              <w:t>们去寻找。</w:t>
            </w:r>
          </w:p>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b/>
                <w:bCs/>
                <w:sz w:val="24"/>
                <w:szCs w:val="32"/>
                <w:vertAlign w:val="baseline"/>
                <w:lang w:val="en-US" w:eastAsia="zh-CN"/>
              </w:rPr>
              <w:t>活动内容：</w:t>
            </w:r>
            <w:r>
              <w:rPr>
                <w:rFonts w:hint="default" w:ascii="仿宋_GB2312" w:hAnsi="仿宋_GB2312" w:eastAsia="仿宋_GB2312" w:cs="仿宋_GB2312"/>
                <w:sz w:val="24"/>
                <w:szCs w:val="32"/>
                <w:vertAlign w:val="baseline"/>
                <w:lang w:val="en-US" w:eastAsia="zh-CN"/>
              </w:rPr>
              <w:t>团队组建</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通过</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四大天王</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活动PK队名</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出发宣誓（按梅花图手印）。</w:t>
            </w:r>
          </w:p>
          <w:p>
            <w:pPr>
              <w:jc w:val="center"/>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sz w:val="24"/>
                <w:szCs w:val="32"/>
                <w:vertAlign w:val="baseline"/>
                <w:lang w:val="en-US" w:eastAsia="zh-CN"/>
              </w:rPr>
              <w:drawing>
                <wp:inline distT="0" distB="0" distL="114300" distR="114300">
                  <wp:extent cx="4190365" cy="2400300"/>
                  <wp:effectExtent l="0" t="0" r="635" b="0"/>
                  <wp:docPr id="4" name="图片 4" descr="172111685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16856284"/>
                          <pic:cNvPicPr>
                            <a:picLocks noChangeAspect="1"/>
                          </pic:cNvPicPr>
                        </pic:nvPicPr>
                        <pic:blipFill>
                          <a:blip r:embed="rId4"/>
                          <a:stretch>
                            <a:fillRect/>
                          </a:stretch>
                        </pic:blipFill>
                        <pic:spPr>
                          <a:xfrm>
                            <a:off x="0" y="0"/>
                            <a:ext cx="4190365" cy="2400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6" w:hRule="atLeast"/>
        </w:trPr>
        <w:tc>
          <w:tcPr>
            <w:tcW w:w="1734" w:type="dxa"/>
            <w:vAlign w:val="center"/>
          </w:tcPr>
          <w:p>
            <w:pPr>
              <w:jc w:val="center"/>
              <w:rPr>
                <w:rFonts w:hint="default" w:ascii="仿宋_GB2312" w:hAnsi="仿宋_GB2312" w:eastAsia="仿宋_GB2312" w:cs="仿宋_GB2312"/>
                <w:sz w:val="24"/>
                <w:szCs w:val="32"/>
                <w:vertAlign w:val="baseline"/>
                <w:lang w:val="en-US" w:eastAsia="zh-CN"/>
              </w:rPr>
            </w:pPr>
            <w:r>
              <w:rPr>
                <w:rFonts w:hint="eastAsia" w:ascii="仿宋_GB2312" w:hAnsi="仿宋_GB2312" w:eastAsia="仿宋_GB2312" w:cs="仿宋_GB2312"/>
                <w:sz w:val="24"/>
                <w:szCs w:val="32"/>
                <w:vertAlign w:val="baseline"/>
                <w:lang w:val="en-US" w:eastAsia="zh-CN"/>
              </w:rPr>
              <w:t>第二阶段</w:t>
            </w:r>
          </w:p>
        </w:tc>
        <w:tc>
          <w:tcPr>
            <w:tcW w:w="6788" w:type="dxa"/>
            <w:vAlign w:val="center"/>
          </w:tcPr>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b/>
                <w:bCs/>
                <w:sz w:val="24"/>
                <w:szCs w:val="32"/>
                <w:vertAlign w:val="baseline"/>
                <w:lang w:val="en-US" w:eastAsia="zh-CN"/>
              </w:rPr>
              <w:t>故事背景</w:t>
            </w:r>
            <w:r>
              <w:rPr>
                <w:rFonts w:hint="eastAsia" w:ascii="仿宋_GB2312" w:hAnsi="仿宋_GB2312" w:eastAsia="仿宋_GB2312" w:cs="仿宋_GB2312"/>
                <w:b/>
                <w:bCs/>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回到民国时期的各位英雄</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在寻找神秘地图的过程中</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会遇到很多民国大家和爱国人士</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需要完成他们给的一道道考验</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才能慢慢收集齐国画线索。</w:t>
            </w:r>
          </w:p>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b/>
                <w:bCs/>
                <w:sz w:val="24"/>
                <w:szCs w:val="32"/>
                <w:vertAlign w:val="baseline"/>
                <w:lang w:val="en-US" w:eastAsia="zh-CN"/>
              </w:rPr>
              <w:t>活动内容：</w:t>
            </w:r>
            <w:r>
              <w:rPr>
                <w:rFonts w:hint="default" w:ascii="仿宋_GB2312" w:hAnsi="仿宋_GB2312" w:eastAsia="仿宋_GB2312" w:cs="仿宋_GB2312"/>
                <w:sz w:val="24"/>
                <w:szCs w:val="32"/>
                <w:vertAlign w:val="baseline"/>
                <w:lang w:val="en-US" w:eastAsia="zh-CN"/>
              </w:rPr>
              <w:t>需要由汇泉广场</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到康有为故居</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海大鱼山校区</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骆驼祥子博物馆</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天后宫</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胶澳总督府旧址等完成一系列线上和线下挑战。</w:t>
            </w:r>
          </w:p>
          <w:p>
            <w:pPr>
              <w:jc w:val="center"/>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sz w:val="24"/>
                <w:szCs w:val="32"/>
                <w:vertAlign w:val="baseline"/>
                <w:lang w:val="en-US" w:eastAsia="zh-CN"/>
              </w:rPr>
              <w:drawing>
                <wp:inline distT="0" distB="0" distL="114300" distR="114300">
                  <wp:extent cx="4337050" cy="2375535"/>
                  <wp:effectExtent l="0" t="0" r="6350" b="5715"/>
                  <wp:docPr id="2" name="图片 2" descr="172111628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1116289542"/>
                          <pic:cNvPicPr>
                            <a:picLocks noChangeAspect="1"/>
                          </pic:cNvPicPr>
                        </pic:nvPicPr>
                        <pic:blipFill>
                          <a:blip r:embed="rId5"/>
                          <a:stretch>
                            <a:fillRect/>
                          </a:stretch>
                        </pic:blipFill>
                        <pic:spPr>
                          <a:xfrm>
                            <a:off x="0" y="0"/>
                            <a:ext cx="4337050" cy="2375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734" w:type="dxa"/>
            <w:vAlign w:val="center"/>
          </w:tcPr>
          <w:p>
            <w:pPr>
              <w:jc w:val="center"/>
              <w:rPr>
                <w:rFonts w:hint="default" w:ascii="仿宋_GB2312" w:hAnsi="仿宋_GB2312" w:eastAsia="仿宋_GB2312" w:cs="仿宋_GB2312"/>
                <w:sz w:val="24"/>
                <w:szCs w:val="32"/>
                <w:vertAlign w:val="baseline"/>
                <w:lang w:val="en-US" w:eastAsia="zh-CN"/>
              </w:rPr>
            </w:pPr>
            <w:r>
              <w:rPr>
                <w:rFonts w:hint="eastAsia" w:ascii="仿宋_GB2312" w:hAnsi="仿宋_GB2312" w:eastAsia="仿宋_GB2312" w:cs="仿宋_GB2312"/>
                <w:sz w:val="24"/>
                <w:szCs w:val="32"/>
                <w:vertAlign w:val="baseline"/>
                <w:lang w:val="en-US" w:eastAsia="zh-CN"/>
              </w:rPr>
              <w:t>第三阶段</w:t>
            </w:r>
          </w:p>
        </w:tc>
        <w:tc>
          <w:tcPr>
            <w:tcW w:w="6788" w:type="dxa"/>
            <w:vAlign w:val="center"/>
          </w:tcPr>
          <w:p>
            <w:pPr>
              <w:jc w:val="both"/>
              <w:rPr>
                <w:rFonts w:hint="default" w:ascii="仿宋_GB2312" w:hAnsi="仿宋_GB2312" w:eastAsia="仿宋_GB2312" w:cs="仿宋_GB2312"/>
                <w:b/>
                <w:bCs/>
                <w:sz w:val="24"/>
                <w:szCs w:val="32"/>
                <w:vertAlign w:val="baseline"/>
                <w:lang w:val="en-US" w:eastAsia="zh-CN"/>
              </w:rPr>
            </w:pPr>
          </w:p>
          <w:p>
            <w:pPr>
              <w:jc w:val="both"/>
              <w:rPr>
                <w:rFonts w:hint="default" w:ascii="仿宋_GB2312" w:hAnsi="仿宋_GB2312" w:eastAsia="仿宋_GB2312" w:cs="仿宋_GB2312"/>
                <w:sz w:val="24"/>
                <w:szCs w:val="32"/>
                <w:vertAlign w:val="baseline"/>
                <w:lang w:val="en-US" w:eastAsia="zh-CN"/>
              </w:rPr>
            </w:pPr>
            <w:bookmarkStart w:id="0" w:name="_GoBack"/>
            <w:bookmarkEnd w:id="0"/>
            <w:r>
              <w:rPr>
                <w:rFonts w:hint="default" w:ascii="仿宋_GB2312" w:hAnsi="仿宋_GB2312" w:eastAsia="仿宋_GB2312" w:cs="仿宋_GB2312"/>
                <w:b/>
                <w:bCs/>
                <w:sz w:val="24"/>
                <w:szCs w:val="32"/>
                <w:vertAlign w:val="baseline"/>
                <w:lang w:val="en-US" w:eastAsia="zh-CN"/>
              </w:rPr>
              <w:t>故事背景</w:t>
            </w:r>
            <w:r>
              <w:rPr>
                <w:rFonts w:hint="eastAsia" w:ascii="仿宋_GB2312" w:hAnsi="仿宋_GB2312" w:eastAsia="仿宋_GB2312" w:cs="仿宋_GB2312"/>
                <w:b/>
                <w:bCs/>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最终各路英雄在老舍公园集合</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在这里他们要齐心协力完成最后一道考验</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并最终找到国画</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而国画上隐藏着革命胜利的秘密。</w:t>
            </w:r>
          </w:p>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b/>
                <w:bCs/>
                <w:sz w:val="24"/>
                <w:szCs w:val="32"/>
                <w:vertAlign w:val="baseline"/>
                <w:lang w:val="en-US" w:eastAsia="zh-CN"/>
              </w:rPr>
              <w:t>活动内容</w:t>
            </w:r>
            <w:r>
              <w:rPr>
                <w:rFonts w:hint="eastAsia" w:ascii="仿宋_GB2312" w:hAnsi="仿宋_GB2312" w:eastAsia="仿宋_GB2312" w:cs="仿宋_GB2312"/>
                <w:b/>
                <w:bCs/>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团队协作完成“无敌骰子”挑战</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梅花图揭秘</w:t>
            </w:r>
            <w:r>
              <w:rPr>
                <w:rFonts w:hint="eastAsia" w:ascii="仿宋_GB2312" w:hAnsi="仿宋_GB2312" w:eastAsia="仿宋_GB2312" w:cs="仿宋_GB2312"/>
                <w:sz w:val="24"/>
                <w:szCs w:val="32"/>
                <w:vertAlign w:val="baseline"/>
                <w:lang w:val="en-US" w:eastAsia="zh-CN"/>
              </w:rPr>
              <w:t>，</w:t>
            </w:r>
            <w:r>
              <w:rPr>
                <w:rFonts w:hint="default" w:ascii="仿宋_GB2312" w:hAnsi="仿宋_GB2312" w:eastAsia="仿宋_GB2312" w:cs="仿宋_GB2312"/>
                <w:sz w:val="24"/>
                <w:szCs w:val="32"/>
                <w:vertAlign w:val="baseline"/>
                <w:lang w:val="en-US" w:eastAsia="zh-CN"/>
              </w:rPr>
              <w:t>最后总结升华。</w:t>
            </w:r>
          </w:p>
          <w:p>
            <w:pPr>
              <w:jc w:val="both"/>
              <w:rPr>
                <w:rFonts w:hint="default" w:ascii="仿宋_GB2312" w:hAnsi="仿宋_GB2312" w:eastAsia="仿宋_GB2312" w:cs="仿宋_GB2312"/>
                <w:sz w:val="24"/>
                <w:szCs w:val="32"/>
                <w:vertAlign w:val="baseline"/>
                <w:lang w:val="en-US" w:eastAsia="zh-CN"/>
              </w:rPr>
            </w:pPr>
            <w:r>
              <w:rPr>
                <w:rFonts w:hint="default" w:ascii="仿宋_GB2312" w:hAnsi="仿宋_GB2312" w:eastAsia="仿宋_GB2312" w:cs="仿宋_GB2312"/>
                <w:sz w:val="24"/>
                <w:szCs w:val="32"/>
                <w:vertAlign w:val="baseline"/>
                <w:lang w:val="en-US" w:eastAsia="zh-CN"/>
              </w:rPr>
              <w:drawing>
                <wp:inline distT="0" distB="0" distL="114300" distR="114300">
                  <wp:extent cx="4419600" cy="2207260"/>
                  <wp:effectExtent l="0" t="0" r="0" b="2540"/>
                  <wp:docPr id="3" name="图片 3" descr="17211168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16806282"/>
                          <pic:cNvPicPr>
                            <a:picLocks noChangeAspect="1"/>
                          </pic:cNvPicPr>
                        </pic:nvPicPr>
                        <pic:blipFill>
                          <a:blip r:embed="rId6"/>
                          <a:stretch>
                            <a:fillRect/>
                          </a:stretch>
                        </pic:blipFill>
                        <pic:spPr>
                          <a:xfrm>
                            <a:off x="0" y="0"/>
                            <a:ext cx="4419600" cy="2207260"/>
                          </a:xfrm>
                          <a:prstGeom prst="rect">
                            <a:avLst/>
                          </a:prstGeom>
                        </pic:spPr>
                      </pic:pic>
                    </a:graphicData>
                  </a:graphic>
                </wp:inline>
              </w:drawing>
            </w:r>
          </w:p>
        </w:tc>
      </w:tr>
    </w:tbl>
    <w:p>
      <w:pPr>
        <w:rPr>
          <w:rFonts w:hint="default" w:ascii="仿宋_GB2312" w:hAnsi="仿宋_GB2312" w:eastAsia="仿宋_GB2312" w:cs="仿宋_GB2312"/>
          <w:sz w:val="24"/>
          <w:szCs w:val="32"/>
          <w:lang w:val="en-US" w:eastAsia="zh-CN"/>
        </w:rPr>
      </w:pPr>
    </w:p>
    <w:p>
      <w:pPr>
        <w:rPr>
          <w:rFonts w:hint="default" w:ascii="仿宋_GB2312" w:hAnsi="仿宋_GB2312" w:eastAsia="仿宋_GB2312" w:cs="仿宋_GB2312"/>
          <w:sz w:val="24"/>
          <w:szCs w:val="32"/>
          <w:lang w:val="en-US" w:eastAsia="zh-CN"/>
        </w:rPr>
      </w:pPr>
    </w:p>
    <w:sectPr>
      <w:pgSz w:w="11906" w:h="16838"/>
      <w:pgMar w:top="1440" w:right="1689" w:bottom="1440" w:left="17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MzI4MzIxOWVlZjJjYjdhZjVlNmI3MDg2M2M4MDkifQ=="/>
  </w:docVars>
  <w:rsids>
    <w:rsidRoot w:val="00000000"/>
    <w:rsid w:val="08103ADB"/>
    <w:rsid w:val="0CC76544"/>
    <w:rsid w:val="18057602"/>
    <w:rsid w:val="18754787"/>
    <w:rsid w:val="1E064E1C"/>
    <w:rsid w:val="23F80A42"/>
    <w:rsid w:val="25E02770"/>
    <w:rsid w:val="31322DBE"/>
    <w:rsid w:val="34E25D75"/>
    <w:rsid w:val="370A314E"/>
    <w:rsid w:val="3A0E4A19"/>
    <w:rsid w:val="3DD1271A"/>
    <w:rsid w:val="40AA2304"/>
    <w:rsid w:val="4BC3179B"/>
    <w:rsid w:val="4FE65048"/>
    <w:rsid w:val="50A72271"/>
    <w:rsid w:val="56BF37F4"/>
    <w:rsid w:val="597A64FF"/>
    <w:rsid w:val="5FB35AF4"/>
    <w:rsid w:val="61095105"/>
    <w:rsid w:val="62ED1B7E"/>
    <w:rsid w:val="64AC63B8"/>
    <w:rsid w:val="64EA6F30"/>
    <w:rsid w:val="66552088"/>
    <w:rsid w:val="6CE30E35"/>
    <w:rsid w:val="6F99511B"/>
    <w:rsid w:val="73B96394"/>
    <w:rsid w:val="7A5B6F63"/>
    <w:rsid w:val="7F7F4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iPriority w:val="0"/>
    <w:rPr>
      <w:color w:val="0000FF"/>
      <w:u w:val="single"/>
    </w:rPr>
  </w:style>
  <w:style w:type="character" w:customStyle="1" w:styleId="6">
    <w:name w:val="font21"/>
    <w:basedOn w:val="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888</Words>
  <Characters>967</Characters>
  <Lines>0</Lines>
  <Paragraphs>0</Paragraphs>
  <TotalTime>0</TotalTime>
  <ScaleCrop>false</ScaleCrop>
  <LinksUpToDate>false</LinksUpToDate>
  <CharactersWithSpaces>972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2024-07-16T03:06:00Z</dcterms:created>
  <dc:creator>1</dc:creator>
  <cp:lastModifiedBy>张邓蔽弛慈</cp:lastModifiedBy>
  <cp:lastPrinted>2024-07-16T06:55:00Z</cp:lastPrinted>
  <dcterms:modified xsi:type="dcterms:W3CDTF">2024-07-16T09:01:44Z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630C0B937758468284921A3C73148E91_12</vt:lpwstr>
  </property>
</Properties>
</file>