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D8" w:rsidRDefault="007A1DD8" w:rsidP="007A1DD8">
      <w:pPr>
        <w:adjustRightInd w:val="0"/>
        <w:snapToGrid w:val="0"/>
        <w:spacing w:line="520" w:lineRule="exact"/>
        <w:rPr>
          <w:rFonts w:ascii="华文中宋" w:eastAsia="华文中宋" w:hAnsi="华文中宋"/>
          <w:color w:val="FF0000"/>
          <w:spacing w:val="20"/>
          <w:sz w:val="32"/>
          <w:szCs w:val="40"/>
        </w:rPr>
      </w:pPr>
      <w:r>
        <w:rPr>
          <w:rFonts w:ascii="华文中宋" w:eastAsia="华文中宋" w:hAnsi="华文中宋" w:hint="eastAsia"/>
          <w:color w:val="FF0000"/>
          <w:spacing w:val="20"/>
          <w:sz w:val="32"/>
          <w:szCs w:val="4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华文中宋" w:eastAsia="华文中宋" w:hAnsi="华文中宋" w:hint="eastAsia"/>
          <w:color w:val="FF0000"/>
          <w:spacing w:val="20"/>
          <w:sz w:val="32"/>
          <w:szCs w:val="40"/>
        </w:rPr>
        <w:instrText>ADDIN CNKISM.UserStyle</w:instrText>
      </w:r>
      <w:r>
        <w:rPr>
          <w:rFonts w:ascii="华文中宋" w:eastAsia="华文中宋" w:hAnsi="华文中宋" w:hint="eastAsia"/>
          <w:color w:val="FF0000"/>
          <w:spacing w:val="20"/>
          <w:sz w:val="32"/>
          <w:szCs w:val="40"/>
        </w:rPr>
      </w:r>
      <w:r>
        <w:rPr>
          <w:rFonts w:ascii="华文中宋" w:eastAsia="华文中宋" w:hAnsi="华文中宋" w:hint="eastAsia"/>
          <w:color w:val="FF0000"/>
          <w:spacing w:val="20"/>
          <w:sz w:val="32"/>
          <w:szCs w:val="40"/>
        </w:rPr>
        <w:fldChar w:fldCharType="end"/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26" type="#_x0000_t202" style="position:absolute;left:0;text-align:left;margin-left:354pt;margin-top:13.05pt;width:115.5pt;height:9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C3ZZjUkgMAAKoIAAAfAAAAAAAAAAAAAAAAACAC&#10;AABjbGlwYm9hcmQvZHJhd2luZ3MvZHJhd2luZzEueG1sUEsBAi0AFAAGAAgAAAAhAJxOXiHiBgAA&#10;OhwAABoAAAAAAAAAAAAAAAAA7wUAAGNsaXBib2FyZC90aGVtZS90aGVtZTEueG1sUEsBAi0AFAAG&#10;AAgAAAAhAJxmRkG7AAAAJAEAACoAAAAAAAAAAAAAAAAACQ0AAGNsaXBib2FyZC9kcmF3aW5ncy9f&#10;cmVscy9kcmF3aW5nMS54bWwucmVsc1BLBQYAAAAABQAFAGcBAAAMDgAAAAA=&#10;" stroked="f">
            <v:textbox>
              <w:txbxContent>
                <w:p w:rsidR="007A1DD8" w:rsidRDefault="007A1DD8" w:rsidP="007A1DD8">
                  <w:pPr>
                    <w:rPr>
                      <w:w w:val="80"/>
                      <w:sz w:val="104"/>
                      <w:szCs w:val="104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color w:val="FF0000"/>
                      <w:spacing w:val="12"/>
                      <w:w w:val="80"/>
                      <w:kern w:val="0"/>
                      <w:position w:val="-60"/>
                      <w:sz w:val="104"/>
                      <w:szCs w:val="104"/>
                    </w:rPr>
                    <w:t>文</w:t>
                  </w:r>
                  <w:r>
                    <w:rPr>
                      <w:rFonts w:ascii="华文中宋" w:eastAsia="华文中宋" w:hAnsi="华文中宋" w:hint="eastAsia"/>
                      <w:b/>
                      <w:color w:val="FF0000"/>
                      <w:spacing w:val="-5"/>
                      <w:w w:val="80"/>
                      <w:kern w:val="0"/>
                      <w:position w:val="-60"/>
                      <w:sz w:val="104"/>
                      <w:szCs w:val="104"/>
                    </w:rPr>
                    <w:t>件</w:t>
                  </w:r>
                </w:p>
              </w:txbxContent>
            </v:textbox>
          </v:shape>
        </w:pict>
      </w:r>
    </w:p>
    <w:p w:rsidR="007A1DD8" w:rsidRDefault="007A1DD8" w:rsidP="007A1DD8">
      <w:pPr>
        <w:adjustRightInd w:val="0"/>
        <w:snapToGrid w:val="0"/>
        <w:spacing w:line="560" w:lineRule="exact"/>
        <w:rPr>
          <w:rFonts w:ascii="华文中宋" w:eastAsia="华文中宋" w:hAnsi="华文中宋" w:hint="eastAsia"/>
          <w:b/>
          <w:color w:val="FF0000"/>
          <w:spacing w:val="16"/>
          <w:position w:val="-30"/>
          <w:sz w:val="40"/>
          <w:szCs w:val="40"/>
        </w:rPr>
      </w:pPr>
      <w:r>
        <w:rPr>
          <w:rFonts w:ascii="华文中宋" w:eastAsia="华文中宋" w:hAnsi="华文中宋" w:hint="eastAsia"/>
          <w:b/>
          <w:color w:val="FF0000"/>
          <w:spacing w:val="16"/>
          <w:sz w:val="40"/>
          <w:szCs w:val="40"/>
        </w:rPr>
        <w:t xml:space="preserve">中共青岛农业大学委员会学生工作部 </w:t>
      </w:r>
    </w:p>
    <w:p w:rsidR="007A1DD8" w:rsidRDefault="007A1DD8" w:rsidP="007A1DD8">
      <w:pPr>
        <w:adjustRightInd w:val="0"/>
        <w:snapToGrid w:val="0"/>
        <w:spacing w:line="560" w:lineRule="exact"/>
        <w:rPr>
          <w:rFonts w:ascii="华文中宋" w:eastAsia="华文中宋" w:hAnsi="华文中宋" w:hint="eastAsia"/>
          <w:b/>
          <w:color w:val="FF0000"/>
          <w:spacing w:val="124"/>
          <w:sz w:val="40"/>
          <w:szCs w:val="40"/>
        </w:rPr>
      </w:pPr>
      <w:r>
        <w:rPr>
          <w:rFonts w:ascii="华文中宋" w:eastAsia="华文中宋" w:hAnsi="华文中宋" w:hint="eastAsia"/>
          <w:b/>
          <w:color w:val="FF0000"/>
          <w:spacing w:val="124"/>
          <w:sz w:val="40"/>
          <w:szCs w:val="40"/>
        </w:rPr>
        <w:t>青岛农业大学学生工作处</w:t>
      </w:r>
    </w:p>
    <w:p w:rsidR="007A1DD8" w:rsidRDefault="007A1DD8" w:rsidP="007A1DD8">
      <w:pPr>
        <w:adjustRightInd w:val="0"/>
        <w:snapToGrid w:val="0"/>
        <w:jc w:val="center"/>
        <w:rPr>
          <w:rFonts w:ascii="楷体_GB2312" w:eastAsia="楷体_GB2312" w:hAnsi="Times New Roman" w:hint="eastAsia"/>
          <w:sz w:val="32"/>
          <w:szCs w:val="32"/>
        </w:rPr>
      </w:pPr>
    </w:p>
    <w:p w:rsidR="007A1DD8" w:rsidRDefault="007A1DD8" w:rsidP="007A1DD8">
      <w:pPr>
        <w:adjustRightInd w:val="0"/>
        <w:snapToGrid w:val="0"/>
        <w:jc w:val="center"/>
        <w:rPr>
          <w:rFonts w:ascii="楷体_GB2312" w:eastAsia="楷体_GB2312" w:hAnsi="Times New Roman" w:hint="eastAsia"/>
          <w:sz w:val="32"/>
          <w:szCs w:val="32"/>
        </w:rPr>
      </w:pPr>
    </w:p>
    <w:p w:rsidR="007A1DD8" w:rsidRDefault="007A1DD8" w:rsidP="007A1DD8">
      <w:pPr>
        <w:adjustRightInd w:val="0"/>
        <w:snapToGrid w:val="0"/>
        <w:spacing w:afterLines="50" w:after="156" w:line="56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青农大</w:t>
      </w:r>
      <w:proofErr w:type="gramStart"/>
      <w:r>
        <w:rPr>
          <w:rFonts w:ascii="仿宋_GB2312" w:eastAsia="仿宋_GB2312" w:hint="eastAsia"/>
          <w:sz w:val="32"/>
          <w:szCs w:val="32"/>
        </w:rPr>
        <w:t>学工发</w:t>
      </w:r>
      <w:proofErr w:type="gramEnd"/>
      <w:r>
        <w:rPr>
          <w:rFonts w:ascii="仿宋_GB2312" w:eastAsia="仿宋_GB2312" w:hint="eastAsia"/>
          <w:sz w:val="32"/>
          <w:szCs w:val="32"/>
        </w:rPr>
        <w:t>〔2020〕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7A1DD8" w:rsidRDefault="007A1DD8" w:rsidP="007A1DD8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hint="eastAsia"/>
        </w:rPr>
        <w:pict>
          <v:line id="直接连接符 7" o:spid="_x0000_s1027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25pt" to="443.75pt,1.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" strokecolor="red" strokeweight="1.42pt"/>
        </w:pict>
      </w:r>
    </w:p>
    <w:p w:rsidR="00C77FE4" w:rsidRDefault="007A1DD8" w:rsidP="00C77FE4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44"/>
          <w:szCs w:val="44"/>
        </w:rPr>
        <w:instrText>ADDIN CNKISM.UserStyle</w:instrText>
      </w:r>
      <w:r>
        <w:rPr>
          <w:rFonts w:ascii="方正小标宋简体" w:eastAsia="方正小标宋简体"/>
          <w:sz w:val="44"/>
          <w:szCs w:val="44"/>
        </w:rPr>
      </w:r>
      <w:r>
        <w:rPr>
          <w:rFonts w:ascii="方正小标宋简体" w:eastAsia="方正小标宋简体"/>
          <w:sz w:val="44"/>
          <w:szCs w:val="44"/>
        </w:rPr>
        <w:fldChar w:fldCharType="separate"/>
      </w:r>
      <w:r>
        <w:rPr>
          <w:rFonts w:ascii="方正小标宋简体" w:eastAsia="方正小标宋简体"/>
          <w:sz w:val="44"/>
          <w:szCs w:val="44"/>
        </w:rPr>
        <w:fldChar w:fldCharType="end"/>
      </w:r>
      <w:r w:rsidR="00117092" w:rsidRPr="00117092">
        <w:rPr>
          <w:rFonts w:ascii="方正小标宋简体" w:eastAsia="方正小标宋简体" w:hint="eastAsia"/>
          <w:sz w:val="44"/>
          <w:szCs w:val="44"/>
        </w:rPr>
        <w:t>关于进一步加强2020届毕业生</w:t>
      </w:r>
    </w:p>
    <w:p w:rsidR="00667E8C" w:rsidRDefault="00117092" w:rsidP="00C77FE4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117092">
        <w:rPr>
          <w:rFonts w:ascii="方正小标宋简体" w:eastAsia="方正小标宋简体" w:hint="eastAsia"/>
          <w:sz w:val="44"/>
          <w:szCs w:val="44"/>
        </w:rPr>
        <w:t>就业工作的通知</w:t>
      </w:r>
    </w:p>
    <w:p w:rsidR="00117092" w:rsidRDefault="00117092" w:rsidP="00117092">
      <w:pPr>
        <w:spacing w:line="560" w:lineRule="exact"/>
        <w:jc w:val="left"/>
        <w:rPr>
          <w:rFonts w:ascii="方正小标宋简体" w:eastAsia="方正小标宋简体"/>
          <w:sz w:val="30"/>
          <w:szCs w:val="30"/>
        </w:rPr>
      </w:pPr>
    </w:p>
    <w:p w:rsidR="00117092" w:rsidRPr="004465B6" w:rsidRDefault="00117092" w:rsidP="007A1DD8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 w:rsidRPr="004465B6">
        <w:rPr>
          <w:rFonts w:ascii="仿宋_GB2312" w:eastAsia="仿宋_GB2312" w:hint="eastAsia"/>
          <w:sz w:val="32"/>
          <w:szCs w:val="32"/>
        </w:rPr>
        <w:t>各学院：</w:t>
      </w:r>
    </w:p>
    <w:p w:rsidR="004465B6" w:rsidRPr="004465B6" w:rsidRDefault="004465B6" w:rsidP="007A1DD8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color w:val="303030"/>
          <w:sz w:val="32"/>
          <w:szCs w:val="32"/>
        </w:rPr>
      </w:pPr>
      <w:r w:rsidRPr="004465B6">
        <w:rPr>
          <w:rFonts w:ascii="仿宋_GB2312" w:eastAsia="仿宋_GB2312" w:hint="eastAsia"/>
          <w:color w:val="303030"/>
          <w:sz w:val="32"/>
          <w:szCs w:val="32"/>
        </w:rPr>
        <w:t>为应对新冠肺炎疫情对就业工作带来的挑战，最大程度降低疫情对就业工作的影响，</w:t>
      </w:r>
      <w:r w:rsidR="00793069">
        <w:rPr>
          <w:rFonts w:ascii="仿宋_GB2312" w:eastAsia="仿宋_GB2312" w:hint="eastAsia"/>
          <w:color w:val="303030"/>
          <w:sz w:val="32"/>
          <w:szCs w:val="32"/>
        </w:rPr>
        <w:t>推动我</w:t>
      </w:r>
      <w:r w:rsidRPr="004465B6">
        <w:rPr>
          <w:rFonts w:ascii="仿宋_GB2312" w:eastAsia="仿宋_GB2312" w:hint="eastAsia"/>
          <w:color w:val="303030"/>
          <w:sz w:val="32"/>
          <w:szCs w:val="32"/>
        </w:rPr>
        <w:t>校</w:t>
      </w:r>
      <w:r w:rsidR="00793069">
        <w:rPr>
          <w:rFonts w:ascii="仿宋_GB2312" w:eastAsia="仿宋_GB2312" w:hint="eastAsia"/>
          <w:color w:val="303030"/>
          <w:sz w:val="32"/>
          <w:szCs w:val="32"/>
        </w:rPr>
        <w:t>毕业生</w:t>
      </w:r>
      <w:r w:rsidRPr="004465B6">
        <w:rPr>
          <w:rFonts w:ascii="仿宋_GB2312" w:eastAsia="仿宋_GB2312" w:hint="eastAsia"/>
          <w:color w:val="303030"/>
          <w:sz w:val="32"/>
          <w:szCs w:val="32"/>
        </w:rPr>
        <w:t>就业工作</w:t>
      </w:r>
      <w:r w:rsidR="00793069">
        <w:rPr>
          <w:rFonts w:ascii="仿宋_GB2312" w:eastAsia="仿宋_GB2312" w:hint="eastAsia"/>
          <w:color w:val="303030"/>
          <w:sz w:val="32"/>
          <w:szCs w:val="32"/>
        </w:rPr>
        <w:t>健康有序开展</w:t>
      </w:r>
      <w:r w:rsidRPr="004465B6">
        <w:rPr>
          <w:rFonts w:ascii="仿宋_GB2312" w:eastAsia="仿宋_GB2312" w:hint="eastAsia"/>
          <w:color w:val="303030"/>
          <w:sz w:val="32"/>
          <w:szCs w:val="32"/>
        </w:rPr>
        <w:t>，</w:t>
      </w:r>
      <w:r>
        <w:rPr>
          <w:rFonts w:ascii="仿宋_GB2312" w:eastAsia="仿宋_GB2312" w:hint="eastAsia"/>
          <w:color w:val="303030"/>
          <w:sz w:val="32"/>
          <w:szCs w:val="32"/>
        </w:rPr>
        <w:t>根据</w:t>
      </w:r>
      <w:r w:rsidRPr="004465B6">
        <w:rPr>
          <w:rFonts w:ascii="仿宋_GB2312" w:eastAsia="仿宋_GB2312"/>
          <w:color w:val="303030"/>
          <w:sz w:val="32"/>
          <w:szCs w:val="32"/>
        </w:rPr>
        <w:t>《青岛农业大学关于做好新冠肺炎疫情</w:t>
      </w:r>
      <w:bookmarkStart w:id="0" w:name="_GoBack"/>
      <w:bookmarkEnd w:id="0"/>
      <w:r w:rsidRPr="004465B6">
        <w:rPr>
          <w:rFonts w:ascii="仿宋_GB2312" w:eastAsia="仿宋_GB2312"/>
          <w:color w:val="303030"/>
          <w:sz w:val="32"/>
          <w:szCs w:val="32"/>
        </w:rPr>
        <w:t>防控期间2020届毕业生就业工作的通知》</w:t>
      </w:r>
      <w:r>
        <w:rPr>
          <w:rFonts w:ascii="仿宋_GB2312" w:eastAsia="仿宋_GB2312" w:hint="eastAsia"/>
          <w:color w:val="303030"/>
          <w:sz w:val="32"/>
          <w:szCs w:val="32"/>
        </w:rPr>
        <w:t>（</w:t>
      </w:r>
      <w:r w:rsidRPr="004465B6">
        <w:rPr>
          <w:rFonts w:ascii="仿宋_GB2312" w:eastAsia="仿宋_GB2312" w:hint="eastAsia"/>
          <w:color w:val="303030"/>
          <w:sz w:val="32"/>
          <w:szCs w:val="32"/>
        </w:rPr>
        <w:t>防控领导小组第</w:t>
      </w:r>
      <w:r w:rsidRPr="004465B6">
        <w:rPr>
          <w:rFonts w:ascii="仿宋_GB2312" w:eastAsia="仿宋_GB2312"/>
          <w:color w:val="303030"/>
          <w:sz w:val="32"/>
          <w:szCs w:val="32"/>
        </w:rPr>
        <w:t>23号</w:t>
      </w:r>
      <w:r>
        <w:rPr>
          <w:rFonts w:ascii="仿宋_GB2312" w:eastAsia="仿宋_GB2312" w:hint="eastAsia"/>
          <w:color w:val="303030"/>
          <w:sz w:val="32"/>
          <w:szCs w:val="32"/>
        </w:rPr>
        <w:t>）要求，</w:t>
      </w:r>
      <w:r w:rsidRPr="004465B6">
        <w:rPr>
          <w:rFonts w:ascii="仿宋_GB2312" w:eastAsia="仿宋_GB2312" w:hint="eastAsia"/>
          <w:color w:val="303030"/>
          <w:sz w:val="32"/>
          <w:szCs w:val="32"/>
        </w:rPr>
        <w:t>现就进一步</w:t>
      </w:r>
      <w:r w:rsidR="00793069">
        <w:rPr>
          <w:rFonts w:ascii="仿宋_GB2312" w:eastAsia="仿宋_GB2312" w:hint="eastAsia"/>
          <w:color w:val="303030"/>
          <w:sz w:val="32"/>
          <w:szCs w:val="32"/>
        </w:rPr>
        <w:t>加强</w:t>
      </w:r>
      <w:r w:rsidRPr="004465B6">
        <w:rPr>
          <w:rFonts w:ascii="仿宋_GB2312" w:eastAsia="仿宋_GB2312" w:hint="eastAsia"/>
          <w:color w:val="303030"/>
          <w:sz w:val="32"/>
          <w:szCs w:val="32"/>
        </w:rPr>
        <w:t>2020届毕业生就业工作</w:t>
      </w:r>
      <w:r w:rsidR="00742654">
        <w:rPr>
          <w:rFonts w:ascii="仿宋_GB2312" w:eastAsia="仿宋_GB2312" w:hint="eastAsia"/>
          <w:color w:val="303030"/>
          <w:sz w:val="32"/>
          <w:szCs w:val="32"/>
        </w:rPr>
        <w:t>有关</w:t>
      </w:r>
      <w:r w:rsidRPr="004465B6">
        <w:rPr>
          <w:rFonts w:ascii="仿宋_GB2312" w:eastAsia="仿宋_GB2312" w:hint="eastAsia"/>
          <w:color w:val="303030"/>
          <w:sz w:val="32"/>
          <w:szCs w:val="32"/>
        </w:rPr>
        <w:t>安排</w:t>
      </w:r>
      <w:r w:rsidR="00742654">
        <w:rPr>
          <w:rFonts w:ascii="仿宋_GB2312" w:eastAsia="仿宋_GB2312" w:hint="eastAsia"/>
          <w:color w:val="303030"/>
          <w:sz w:val="32"/>
          <w:szCs w:val="32"/>
        </w:rPr>
        <w:t>通知如下</w:t>
      </w:r>
      <w:r w:rsidRPr="004465B6">
        <w:rPr>
          <w:rFonts w:ascii="仿宋_GB2312" w:eastAsia="仿宋_GB2312" w:hint="eastAsia"/>
          <w:color w:val="303030"/>
          <w:sz w:val="32"/>
          <w:szCs w:val="32"/>
        </w:rPr>
        <w:t>：</w:t>
      </w:r>
    </w:p>
    <w:p w:rsidR="00EC4056" w:rsidRPr="00EC4056" w:rsidRDefault="00EC4056" w:rsidP="007A1DD8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7"/>
          <w:rFonts w:ascii="黑体" w:eastAsia="黑体" w:hAnsi="黑体"/>
          <w:color w:val="303030"/>
          <w:sz w:val="32"/>
          <w:szCs w:val="32"/>
        </w:rPr>
      </w:pPr>
      <w:r w:rsidRPr="00EC4056">
        <w:rPr>
          <w:rStyle w:val="a7"/>
          <w:rFonts w:ascii="黑体" w:eastAsia="黑体" w:hAnsi="黑体" w:hint="eastAsia"/>
          <w:color w:val="303030"/>
          <w:sz w:val="32"/>
          <w:szCs w:val="32"/>
        </w:rPr>
        <w:t>一、</w:t>
      </w:r>
      <w:r w:rsidR="004465B6" w:rsidRPr="00EC4056">
        <w:rPr>
          <w:rStyle w:val="a7"/>
          <w:rFonts w:ascii="黑体" w:eastAsia="黑体" w:hAnsi="黑体" w:hint="eastAsia"/>
          <w:color w:val="303030"/>
          <w:sz w:val="32"/>
          <w:szCs w:val="32"/>
        </w:rPr>
        <w:t>认清当前就业形势</w:t>
      </w:r>
    </w:p>
    <w:p w:rsidR="00FA6BBE" w:rsidRDefault="004465B6" w:rsidP="007A1DD8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color w:val="303030"/>
          <w:sz w:val="32"/>
          <w:szCs w:val="32"/>
        </w:rPr>
      </w:pPr>
      <w:r w:rsidRPr="004465B6">
        <w:rPr>
          <w:rFonts w:ascii="仿宋_GB2312" w:eastAsia="仿宋_GB2312" w:hint="eastAsia"/>
          <w:color w:val="303030"/>
          <w:sz w:val="32"/>
          <w:szCs w:val="32"/>
        </w:rPr>
        <w:t>要</w:t>
      </w:r>
      <w:r w:rsidR="00460939">
        <w:rPr>
          <w:rFonts w:ascii="仿宋_GB2312" w:eastAsia="仿宋_GB2312" w:hint="eastAsia"/>
          <w:color w:val="303030"/>
          <w:sz w:val="32"/>
          <w:szCs w:val="32"/>
        </w:rPr>
        <w:t>充分</w:t>
      </w:r>
      <w:r w:rsidRPr="004465B6">
        <w:rPr>
          <w:rFonts w:ascii="仿宋_GB2312" w:eastAsia="仿宋_GB2312" w:hint="eastAsia"/>
          <w:color w:val="303030"/>
          <w:sz w:val="32"/>
          <w:szCs w:val="32"/>
        </w:rPr>
        <w:t>认识</w:t>
      </w:r>
      <w:r w:rsidR="00460939">
        <w:rPr>
          <w:rFonts w:ascii="仿宋_GB2312" w:eastAsia="仿宋_GB2312" w:hint="eastAsia"/>
          <w:color w:val="303030"/>
          <w:sz w:val="32"/>
          <w:szCs w:val="32"/>
        </w:rPr>
        <w:t>当前形势下</w:t>
      </w:r>
      <w:r w:rsidRPr="004465B6">
        <w:rPr>
          <w:rFonts w:ascii="仿宋_GB2312" w:eastAsia="仿宋_GB2312" w:hint="eastAsia"/>
          <w:color w:val="303030"/>
          <w:sz w:val="32"/>
          <w:szCs w:val="32"/>
        </w:rPr>
        <w:t>到经济下行压力和疫情叠加影响对就业工作带来的</w:t>
      </w:r>
      <w:r w:rsidR="00460939">
        <w:rPr>
          <w:rFonts w:ascii="仿宋_GB2312" w:eastAsia="仿宋_GB2312" w:hint="eastAsia"/>
          <w:color w:val="303030"/>
          <w:sz w:val="32"/>
          <w:szCs w:val="32"/>
        </w:rPr>
        <w:t>严峻</w:t>
      </w:r>
      <w:r w:rsidRPr="004465B6">
        <w:rPr>
          <w:rFonts w:ascii="仿宋_GB2312" w:eastAsia="仿宋_GB2312" w:hint="eastAsia"/>
          <w:color w:val="303030"/>
          <w:sz w:val="32"/>
          <w:szCs w:val="32"/>
        </w:rPr>
        <w:t>挑战和</w:t>
      </w:r>
      <w:r w:rsidR="00460939">
        <w:rPr>
          <w:rFonts w:ascii="仿宋_GB2312" w:eastAsia="仿宋_GB2312" w:hint="eastAsia"/>
          <w:color w:val="303030"/>
          <w:sz w:val="32"/>
          <w:szCs w:val="32"/>
        </w:rPr>
        <w:t>实际</w:t>
      </w:r>
      <w:r w:rsidRPr="004465B6">
        <w:rPr>
          <w:rFonts w:ascii="仿宋_GB2312" w:eastAsia="仿宋_GB2312" w:hint="eastAsia"/>
          <w:color w:val="303030"/>
          <w:sz w:val="32"/>
          <w:szCs w:val="32"/>
        </w:rPr>
        <w:t>困难。</w:t>
      </w:r>
      <w:r w:rsidR="00421A1B">
        <w:rPr>
          <w:rFonts w:ascii="仿宋_GB2312" w:eastAsia="仿宋_GB2312" w:hint="eastAsia"/>
          <w:color w:val="303030"/>
          <w:sz w:val="32"/>
          <w:szCs w:val="32"/>
        </w:rPr>
        <w:t>国家部委、山东省</w:t>
      </w:r>
      <w:proofErr w:type="gramStart"/>
      <w:r w:rsidR="00421A1B">
        <w:rPr>
          <w:rFonts w:ascii="仿宋_GB2312" w:eastAsia="仿宋_GB2312" w:hint="eastAsia"/>
          <w:color w:val="303030"/>
          <w:sz w:val="32"/>
          <w:szCs w:val="32"/>
        </w:rPr>
        <w:t>人社厅</w:t>
      </w:r>
      <w:proofErr w:type="gramEnd"/>
      <w:r w:rsidR="00421A1B">
        <w:rPr>
          <w:rFonts w:ascii="仿宋_GB2312" w:eastAsia="仿宋_GB2312" w:hint="eastAsia"/>
          <w:color w:val="303030"/>
          <w:sz w:val="32"/>
          <w:szCs w:val="32"/>
        </w:rPr>
        <w:t>都下达专项通知，对推进2</w:t>
      </w:r>
      <w:r w:rsidR="00421A1B">
        <w:rPr>
          <w:rFonts w:ascii="仿宋_GB2312" w:eastAsia="仿宋_GB2312"/>
          <w:color w:val="303030"/>
          <w:sz w:val="32"/>
          <w:szCs w:val="32"/>
        </w:rPr>
        <w:t>020</w:t>
      </w:r>
      <w:r w:rsidR="00421A1B">
        <w:rPr>
          <w:rFonts w:ascii="仿宋_GB2312" w:eastAsia="仿宋_GB2312" w:hint="eastAsia"/>
          <w:color w:val="303030"/>
          <w:sz w:val="32"/>
          <w:szCs w:val="32"/>
        </w:rPr>
        <w:t>届毕业生就业工作做出重要部署安排。按照以往的毕业时间节点，</w:t>
      </w:r>
      <w:r w:rsidRPr="004465B6">
        <w:rPr>
          <w:rFonts w:ascii="仿宋_GB2312" w:eastAsia="仿宋_GB2312" w:hint="eastAsia"/>
          <w:color w:val="303030"/>
          <w:sz w:val="32"/>
          <w:szCs w:val="32"/>
        </w:rPr>
        <w:t>从目前开始到毕业生离校，有效就业时间</w:t>
      </w:r>
      <w:r w:rsidR="00421A1B">
        <w:rPr>
          <w:rFonts w:ascii="仿宋_GB2312" w:eastAsia="仿宋_GB2312" w:hint="eastAsia"/>
          <w:color w:val="303030"/>
          <w:sz w:val="32"/>
          <w:szCs w:val="32"/>
        </w:rPr>
        <w:t>仅剩不到</w:t>
      </w:r>
      <w:r w:rsidRPr="004465B6">
        <w:rPr>
          <w:rFonts w:ascii="仿宋_GB2312" w:eastAsia="仿宋_GB2312" w:hint="eastAsia"/>
          <w:color w:val="303030"/>
          <w:sz w:val="32"/>
          <w:szCs w:val="32"/>
        </w:rPr>
        <w:t>100天，2020届毕业生就业工作时间紧、任务重，就业形势</w:t>
      </w:r>
      <w:r w:rsidR="00421A1B" w:rsidRPr="004465B6">
        <w:rPr>
          <w:rFonts w:ascii="仿宋_GB2312" w:eastAsia="仿宋_GB2312" w:hint="eastAsia"/>
          <w:color w:val="303030"/>
          <w:sz w:val="32"/>
          <w:szCs w:val="32"/>
        </w:rPr>
        <w:t>严峻</w:t>
      </w:r>
      <w:r w:rsidRPr="004465B6">
        <w:rPr>
          <w:rFonts w:ascii="仿宋_GB2312" w:eastAsia="仿宋_GB2312" w:hint="eastAsia"/>
          <w:color w:val="303030"/>
          <w:sz w:val="32"/>
          <w:szCs w:val="32"/>
        </w:rPr>
        <w:t>复杂</w:t>
      </w:r>
      <w:r w:rsidR="00421A1B">
        <w:rPr>
          <w:rFonts w:ascii="仿宋_GB2312" w:eastAsia="仿宋_GB2312" w:hint="eastAsia"/>
          <w:color w:val="303030"/>
          <w:sz w:val="32"/>
          <w:szCs w:val="32"/>
        </w:rPr>
        <w:t>。</w:t>
      </w:r>
      <w:r w:rsidR="005B28E6">
        <w:rPr>
          <w:rFonts w:ascii="仿宋_GB2312" w:eastAsia="仿宋_GB2312" w:hint="eastAsia"/>
          <w:color w:val="303030"/>
          <w:sz w:val="32"/>
          <w:szCs w:val="32"/>
        </w:rPr>
        <w:t>各学院要</w:t>
      </w:r>
      <w:r w:rsidR="005E15CE">
        <w:rPr>
          <w:rFonts w:ascii="仿宋_GB2312" w:eastAsia="仿宋_GB2312" w:hint="eastAsia"/>
          <w:color w:val="303030"/>
          <w:sz w:val="32"/>
          <w:szCs w:val="32"/>
        </w:rPr>
        <w:t>切实提高思想认识，抓紧</w:t>
      </w:r>
      <w:r w:rsidR="005430A5">
        <w:rPr>
          <w:rFonts w:ascii="仿宋_GB2312" w:eastAsia="仿宋_GB2312" w:hint="eastAsia"/>
          <w:color w:val="303030"/>
          <w:sz w:val="32"/>
          <w:szCs w:val="32"/>
        </w:rPr>
        <w:lastRenderedPageBreak/>
        <w:t>研究部署</w:t>
      </w:r>
      <w:r w:rsidR="005E15CE">
        <w:rPr>
          <w:rFonts w:ascii="仿宋_GB2312" w:eastAsia="仿宋_GB2312" w:hint="eastAsia"/>
          <w:color w:val="303030"/>
          <w:sz w:val="32"/>
          <w:szCs w:val="32"/>
        </w:rPr>
        <w:t>，</w:t>
      </w:r>
      <w:r w:rsidR="005B28E6">
        <w:rPr>
          <w:rFonts w:ascii="仿宋_GB2312" w:eastAsia="仿宋_GB2312" w:hint="eastAsia"/>
          <w:color w:val="303030"/>
          <w:sz w:val="32"/>
          <w:szCs w:val="32"/>
        </w:rPr>
        <w:t>结合学院实际，</w:t>
      </w:r>
      <w:r w:rsidR="00CF36AD">
        <w:rPr>
          <w:rFonts w:ascii="仿宋_GB2312" w:eastAsia="仿宋_GB2312" w:hint="eastAsia"/>
          <w:color w:val="303030"/>
          <w:sz w:val="32"/>
          <w:szCs w:val="32"/>
        </w:rPr>
        <w:t>制定就业促进实施方案</w:t>
      </w:r>
      <w:r w:rsidR="005E15CE">
        <w:rPr>
          <w:rFonts w:ascii="仿宋_GB2312" w:eastAsia="仿宋_GB2312" w:hint="eastAsia"/>
          <w:color w:val="303030"/>
          <w:sz w:val="32"/>
          <w:szCs w:val="32"/>
        </w:rPr>
        <w:t>，确保学院毕业生就业工作稳步有序推进。</w:t>
      </w:r>
    </w:p>
    <w:p w:rsidR="00EC4056" w:rsidRPr="00EC4056" w:rsidRDefault="004465B6" w:rsidP="007A1DD8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7"/>
          <w:rFonts w:ascii="黑体" w:eastAsia="黑体" w:hAnsi="黑体"/>
          <w:color w:val="303030"/>
          <w:sz w:val="32"/>
          <w:szCs w:val="32"/>
        </w:rPr>
      </w:pPr>
      <w:r w:rsidRPr="00EC4056">
        <w:rPr>
          <w:rStyle w:val="a7"/>
          <w:rFonts w:ascii="黑体" w:eastAsia="黑体" w:hAnsi="黑体" w:hint="eastAsia"/>
          <w:color w:val="303030"/>
          <w:sz w:val="32"/>
          <w:szCs w:val="32"/>
        </w:rPr>
        <w:t>二、摸准毕业生就业底数</w:t>
      </w:r>
    </w:p>
    <w:p w:rsidR="004465B6" w:rsidRPr="004465B6" w:rsidRDefault="004465B6" w:rsidP="007A1DD8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color w:val="303030"/>
          <w:sz w:val="32"/>
          <w:szCs w:val="32"/>
        </w:rPr>
      </w:pPr>
      <w:r w:rsidRPr="004465B6">
        <w:rPr>
          <w:rFonts w:ascii="仿宋_GB2312" w:eastAsia="仿宋_GB2312" w:hint="eastAsia"/>
          <w:color w:val="303030"/>
          <w:sz w:val="32"/>
          <w:szCs w:val="32"/>
        </w:rPr>
        <w:t>各</w:t>
      </w:r>
      <w:r w:rsidR="00CF36AD">
        <w:rPr>
          <w:rFonts w:ascii="仿宋_GB2312" w:eastAsia="仿宋_GB2312" w:hint="eastAsia"/>
          <w:color w:val="303030"/>
          <w:sz w:val="32"/>
          <w:szCs w:val="32"/>
        </w:rPr>
        <w:t>学院</w:t>
      </w:r>
      <w:r w:rsidRPr="004465B6">
        <w:rPr>
          <w:rFonts w:ascii="仿宋_GB2312" w:eastAsia="仿宋_GB2312" w:hint="eastAsia"/>
          <w:color w:val="303030"/>
          <w:sz w:val="32"/>
          <w:szCs w:val="32"/>
        </w:rPr>
        <w:t>要通过电话、微信、QQ等多种方式对毕业生就业状况逐一摸底，全面掌握就业进展情况和就业心理状况。</w:t>
      </w:r>
      <w:r w:rsidR="00E7767C">
        <w:rPr>
          <w:rFonts w:ascii="仿宋_GB2312" w:eastAsia="仿宋_GB2312" w:hint="eastAsia"/>
          <w:color w:val="303030"/>
          <w:sz w:val="32"/>
          <w:szCs w:val="32"/>
        </w:rPr>
        <w:t>依托就业线上信息平台</w:t>
      </w:r>
      <w:r w:rsidR="008434E1" w:rsidRPr="004465B6">
        <w:rPr>
          <w:rFonts w:ascii="仿宋_GB2312" w:eastAsia="仿宋_GB2312" w:hint="eastAsia"/>
          <w:color w:val="303030"/>
          <w:sz w:val="32"/>
          <w:szCs w:val="32"/>
        </w:rPr>
        <w:t>建立</w:t>
      </w:r>
      <w:proofErr w:type="gramStart"/>
      <w:r w:rsidR="008434E1">
        <w:rPr>
          <w:rFonts w:ascii="仿宋_GB2312" w:eastAsia="仿宋_GB2312" w:hint="eastAsia"/>
          <w:color w:val="303030"/>
          <w:sz w:val="32"/>
          <w:szCs w:val="32"/>
        </w:rPr>
        <w:t>健全</w:t>
      </w:r>
      <w:r w:rsidRPr="004465B6">
        <w:rPr>
          <w:rFonts w:ascii="仿宋_GB2312" w:eastAsia="仿宋_GB2312" w:hint="eastAsia"/>
          <w:color w:val="303030"/>
          <w:sz w:val="32"/>
          <w:szCs w:val="32"/>
        </w:rPr>
        <w:t>未</w:t>
      </w:r>
      <w:proofErr w:type="gramEnd"/>
      <w:r w:rsidRPr="004465B6">
        <w:rPr>
          <w:rFonts w:ascii="仿宋_GB2312" w:eastAsia="仿宋_GB2312" w:hint="eastAsia"/>
          <w:color w:val="303030"/>
          <w:sz w:val="32"/>
          <w:szCs w:val="32"/>
        </w:rPr>
        <w:t>就业毕业生</w:t>
      </w:r>
      <w:r w:rsidR="008434E1">
        <w:rPr>
          <w:rFonts w:ascii="仿宋_GB2312" w:eastAsia="仿宋_GB2312" w:hint="eastAsia"/>
          <w:color w:val="303030"/>
          <w:sz w:val="32"/>
          <w:szCs w:val="32"/>
        </w:rPr>
        <w:t>工作</w:t>
      </w:r>
      <w:r w:rsidRPr="004465B6">
        <w:rPr>
          <w:rFonts w:ascii="仿宋_GB2312" w:eastAsia="仿宋_GB2312" w:hint="eastAsia"/>
          <w:color w:val="303030"/>
          <w:sz w:val="32"/>
          <w:szCs w:val="32"/>
        </w:rPr>
        <w:t>台账，</w:t>
      </w:r>
      <w:r w:rsidR="00FA6BBE">
        <w:rPr>
          <w:rFonts w:ascii="仿宋_GB2312" w:eastAsia="仿宋_GB2312" w:hint="eastAsia"/>
          <w:color w:val="303030"/>
          <w:sz w:val="32"/>
          <w:szCs w:val="32"/>
        </w:rPr>
        <w:t>要</w:t>
      </w:r>
      <w:r w:rsidRPr="004465B6">
        <w:rPr>
          <w:rFonts w:ascii="仿宋_GB2312" w:eastAsia="仿宋_GB2312" w:hint="eastAsia"/>
          <w:color w:val="303030"/>
          <w:sz w:val="32"/>
          <w:szCs w:val="32"/>
        </w:rPr>
        <w:t>安排专人</w:t>
      </w:r>
      <w:r w:rsidR="008434E1">
        <w:rPr>
          <w:rFonts w:ascii="仿宋_GB2312" w:eastAsia="仿宋_GB2312" w:hint="eastAsia"/>
          <w:color w:val="303030"/>
          <w:sz w:val="32"/>
          <w:szCs w:val="32"/>
        </w:rPr>
        <w:t>针对学生</w:t>
      </w:r>
      <w:r w:rsidR="003934B8">
        <w:rPr>
          <w:rFonts w:ascii="仿宋_GB2312" w:eastAsia="仿宋_GB2312" w:hint="eastAsia"/>
          <w:color w:val="303030"/>
          <w:sz w:val="32"/>
          <w:szCs w:val="32"/>
        </w:rPr>
        <w:t>就业意向</w:t>
      </w:r>
      <w:r w:rsidR="008434E1">
        <w:rPr>
          <w:rFonts w:ascii="仿宋_GB2312" w:eastAsia="仿宋_GB2312" w:hint="eastAsia"/>
          <w:color w:val="303030"/>
          <w:sz w:val="32"/>
          <w:szCs w:val="32"/>
        </w:rPr>
        <w:t>需求，</w:t>
      </w:r>
      <w:r w:rsidR="003934B8" w:rsidRPr="004465B6">
        <w:rPr>
          <w:rFonts w:ascii="仿宋_GB2312" w:eastAsia="仿宋_GB2312" w:hint="eastAsia"/>
          <w:color w:val="303030"/>
          <w:sz w:val="32"/>
          <w:szCs w:val="32"/>
        </w:rPr>
        <w:t>“点对点”、“一对一”</w:t>
      </w:r>
      <w:r w:rsidR="003934B8">
        <w:rPr>
          <w:rFonts w:ascii="仿宋_GB2312" w:eastAsia="仿宋_GB2312" w:hint="eastAsia"/>
          <w:color w:val="303030"/>
          <w:sz w:val="32"/>
          <w:szCs w:val="32"/>
        </w:rPr>
        <w:t>及时推送招聘信息，</w:t>
      </w:r>
      <w:r w:rsidR="008434E1">
        <w:rPr>
          <w:rFonts w:ascii="仿宋_GB2312" w:eastAsia="仿宋_GB2312" w:hint="eastAsia"/>
          <w:color w:val="303030"/>
          <w:sz w:val="32"/>
          <w:szCs w:val="32"/>
        </w:rPr>
        <w:t>做好岗位需求信息</w:t>
      </w:r>
      <w:r w:rsidR="00FA6BBE">
        <w:rPr>
          <w:rFonts w:ascii="仿宋_GB2312" w:eastAsia="仿宋_GB2312" w:hint="eastAsia"/>
          <w:color w:val="303030"/>
          <w:sz w:val="32"/>
          <w:szCs w:val="32"/>
        </w:rPr>
        <w:t>对接推介工作，</w:t>
      </w:r>
      <w:r w:rsidRPr="004465B6">
        <w:rPr>
          <w:rFonts w:ascii="仿宋_GB2312" w:eastAsia="仿宋_GB2312" w:hint="eastAsia"/>
          <w:color w:val="303030"/>
          <w:sz w:val="32"/>
          <w:szCs w:val="32"/>
        </w:rPr>
        <w:t>切实做到底数清、责任明、</w:t>
      </w:r>
      <w:r w:rsidR="00B6606A">
        <w:rPr>
          <w:rFonts w:ascii="仿宋_GB2312" w:eastAsia="仿宋_GB2312" w:hint="eastAsia"/>
          <w:color w:val="303030"/>
          <w:sz w:val="32"/>
          <w:szCs w:val="32"/>
        </w:rPr>
        <w:t>措施</w:t>
      </w:r>
      <w:r w:rsidRPr="004465B6">
        <w:rPr>
          <w:rFonts w:ascii="仿宋_GB2312" w:eastAsia="仿宋_GB2312" w:hint="eastAsia"/>
          <w:color w:val="303030"/>
          <w:sz w:val="32"/>
          <w:szCs w:val="32"/>
        </w:rPr>
        <w:t>实、效果好。</w:t>
      </w:r>
    </w:p>
    <w:p w:rsidR="00822AF4" w:rsidRDefault="004465B6" w:rsidP="007A1DD8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7"/>
          <w:rFonts w:ascii="黑体" w:eastAsia="黑体" w:hAnsi="黑体"/>
          <w:color w:val="303030"/>
          <w:sz w:val="32"/>
          <w:szCs w:val="32"/>
        </w:rPr>
      </w:pPr>
      <w:r w:rsidRPr="00EC4056">
        <w:rPr>
          <w:rStyle w:val="a7"/>
          <w:rFonts w:ascii="黑体" w:eastAsia="黑体" w:hAnsi="黑体" w:hint="eastAsia"/>
          <w:color w:val="303030"/>
          <w:sz w:val="32"/>
          <w:szCs w:val="32"/>
        </w:rPr>
        <w:t>三、</w:t>
      </w:r>
      <w:r w:rsidR="002B088F" w:rsidRPr="00EC4056">
        <w:rPr>
          <w:rStyle w:val="a7"/>
          <w:rFonts w:ascii="黑体" w:eastAsia="黑体" w:hAnsi="黑体" w:hint="eastAsia"/>
          <w:color w:val="303030"/>
          <w:sz w:val="32"/>
          <w:szCs w:val="32"/>
        </w:rPr>
        <w:t>抓好就业指导服务</w:t>
      </w:r>
    </w:p>
    <w:p w:rsidR="00822AF4" w:rsidRDefault="00EC4056" w:rsidP="007A1DD8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Fonts w:ascii="黑体" w:eastAsia="黑体" w:hAnsi="黑体"/>
          <w:b/>
          <w:bCs/>
          <w:color w:val="303030"/>
          <w:sz w:val="32"/>
          <w:szCs w:val="32"/>
        </w:rPr>
      </w:pPr>
      <w:r w:rsidRPr="00822AF4">
        <w:rPr>
          <w:rStyle w:val="a7"/>
          <w:rFonts w:ascii="楷体" w:eastAsia="楷体" w:hAnsi="楷体" w:hint="eastAsia"/>
          <w:color w:val="303030"/>
          <w:sz w:val="32"/>
          <w:szCs w:val="32"/>
        </w:rPr>
        <w:t>（一）强化宣传引导。</w:t>
      </w:r>
      <w:r w:rsidRPr="00EC4056">
        <w:rPr>
          <w:rFonts w:ascii="仿宋_GB2312" w:eastAsia="仿宋_GB2312" w:hint="eastAsia"/>
          <w:color w:val="303030"/>
          <w:sz w:val="32"/>
          <w:szCs w:val="32"/>
        </w:rPr>
        <w:t>各学院要加大对就业政策的宣传力度，</w:t>
      </w:r>
      <w:r w:rsidR="00822AF4" w:rsidRPr="00822AF4">
        <w:rPr>
          <w:rFonts w:ascii="仿宋_GB2312" w:eastAsia="仿宋_GB2312" w:hint="eastAsia"/>
          <w:color w:val="303030"/>
          <w:sz w:val="32"/>
          <w:szCs w:val="32"/>
        </w:rPr>
        <w:t>针对毕业生关注的共性问题、难点问题集中进行线上推介宣传，</w:t>
      </w:r>
      <w:r w:rsidR="00D507B0">
        <w:rPr>
          <w:rFonts w:ascii="仿宋_GB2312" w:eastAsia="仿宋_GB2312" w:hint="eastAsia"/>
          <w:color w:val="303030"/>
          <w:sz w:val="32"/>
          <w:szCs w:val="32"/>
        </w:rPr>
        <w:t>特别是今年国家和省市新颁布实施的新政策，主动</w:t>
      </w:r>
      <w:r w:rsidR="00822AF4" w:rsidRPr="00822AF4">
        <w:rPr>
          <w:rFonts w:ascii="仿宋_GB2312" w:eastAsia="仿宋_GB2312" w:hint="eastAsia"/>
          <w:color w:val="303030"/>
          <w:sz w:val="32"/>
          <w:szCs w:val="32"/>
        </w:rPr>
        <w:t>帮助毕业生了解政策、熟悉流程</w:t>
      </w:r>
      <w:r w:rsidR="00822AF4">
        <w:rPr>
          <w:rFonts w:ascii="仿宋_GB2312" w:eastAsia="仿宋_GB2312" w:hint="eastAsia"/>
          <w:color w:val="303030"/>
          <w:sz w:val="32"/>
          <w:szCs w:val="32"/>
        </w:rPr>
        <w:t>，</w:t>
      </w:r>
      <w:r>
        <w:rPr>
          <w:rFonts w:ascii="仿宋_GB2312" w:eastAsia="仿宋_GB2312" w:hint="eastAsia"/>
          <w:color w:val="303030"/>
          <w:sz w:val="32"/>
          <w:szCs w:val="32"/>
        </w:rPr>
        <w:t>教育引导毕业生充分认识今年就业的严峻形势，</w:t>
      </w:r>
      <w:r w:rsidR="00822AF4" w:rsidRPr="00822AF4">
        <w:rPr>
          <w:rFonts w:ascii="仿宋_GB2312" w:eastAsia="仿宋_GB2312" w:hint="eastAsia"/>
          <w:color w:val="303030"/>
          <w:sz w:val="32"/>
          <w:szCs w:val="32"/>
        </w:rPr>
        <w:t>教育引导毕业生科学择业就业</w:t>
      </w:r>
      <w:r w:rsidR="00D507B0">
        <w:rPr>
          <w:rFonts w:ascii="仿宋_GB2312" w:eastAsia="仿宋_GB2312" w:hint="eastAsia"/>
          <w:color w:val="303030"/>
          <w:sz w:val="32"/>
          <w:szCs w:val="32"/>
        </w:rPr>
        <w:t>。</w:t>
      </w:r>
    </w:p>
    <w:p w:rsidR="002D5461" w:rsidRDefault="00822AF4" w:rsidP="007A1DD8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/>
          <w:color w:val="303030"/>
          <w:sz w:val="32"/>
          <w:szCs w:val="32"/>
        </w:rPr>
      </w:pPr>
      <w:r w:rsidRPr="00822AF4">
        <w:rPr>
          <w:rStyle w:val="a7"/>
          <w:rFonts w:ascii="楷体" w:eastAsia="楷体" w:hAnsi="楷体"/>
          <w:color w:val="303030"/>
          <w:sz w:val="32"/>
          <w:szCs w:val="32"/>
        </w:rPr>
        <w:t>（</w:t>
      </w:r>
      <w:r w:rsidRPr="00822AF4">
        <w:rPr>
          <w:rStyle w:val="a7"/>
          <w:rFonts w:ascii="楷体" w:eastAsia="楷体" w:hAnsi="楷体" w:hint="eastAsia"/>
          <w:color w:val="303030"/>
          <w:sz w:val="32"/>
          <w:szCs w:val="32"/>
        </w:rPr>
        <w:t>二</w:t>
      </w:r>
      <w:r w:rsidRPr="00822AF4">
        <w:rPr>
          <w:rStyle w:val="a7"/>
          <w:rFonts w:ascii="楷体" w:eastAsia="楷体" w:hAnsi="楷体"/>
          <w:color w:val="303030"/>
          <w:sz w:val="32"/>
          <w:szCs w:val="32"/>
        </w:rPr>
        <w:t>）</w:t>
      </w:r>
      <w:r w:rsidRPr="00822AF4">
        <w:rPr>
          <w:rStyle w:val="a7"/>
          <w:rFonts w:ascii="楷体" w:eastAsia="楷体" w:hAnsi="楷体" w:hint="eastAsia"/>
          <w:color w:val="303030"/>
          <w:sz w:val="32"/>
          <w:szCs w:val="32"/>
        </w:rPr>
        <w:t>强化市场建设。</w:t>
      </w:r>
      <w:r w:rsidRPr="00D507B0">
        <w:rPr>
          <w:rFonts w:ascii="仿宋_GB2312" w:eastAsia="仿宋_GB2312" w:hint="eastAsia"/>
          <w:color w:val="303030"/>
          <w:sz w:val="32"/>
          <w:szCs w:val="32"/>
        </w:rPr>
        <w:t>各学院要充分发挥专家学者、专业教师</w:t>
      </w:r>
      <w:r w:rsidR="003934B8">
        <w:rPr>
          <w:rFonts w:ascii="仿宋_GB2312" w:eastAsia="仿宋_GB2312" w:hint="eastAsia"/>
          <w:color w:val="303030"/>
          <w:sz w:val="32"/>
          <w:szCs w:val="32"/>
        </w:rPr>
        <w:t>和校友的资源优势，</w:t>
      </w:r>
      <w:r w:rsidR="00250AA8">
        <w:rPr>
          <w:rFonts w:ascii="仿宋_GB2312" w:eastAsia="仿宋_GB2312" w:hint="eastAsia"/>
          <w:color w:val="303030"/>
          <w:sz w:val="32"/>
          <w:szCs w:val="32"/>
        </w:rPr>
        <w:t>积极拓展就业市场。</w:t>
      </w:r>
      <w:r w:rsidR="003934B8">
        <w:rPr>
          <w:rFonts w:ascii="仿宋_GB2312" w:eastAsia="仿宋_GB2312" w:hint="eastAsia"/>
          <w:color w:val="303030"/>
          <w:sz w:val="32"/>
          <w:szCs w:val="32"/>
        </w:rPr>
        <w:t>主动和用人单位联系</w:t>
      </w:r>
      <w:r w:rsidR="00D507B0">
        <w:rPr>
          <w:rFonts w:ascii="仿宋_GB2312" w:eastAsia="仿宋_GB2312" w:hint="eastAsia"/>
          <w:color w:val="303030"/>
          <w:sz w:val="32"/>
          <w:szCs w:val="32"/>
        </w:rPr>
        <w:t>对接，</w:t>
      </w:r>
      <w:r w:rsidR="00250AA8">
        <w:rPr>
          <w:rFonts w:ascii="仿宋_GB2312" w:eastAsia="仿宋_GB2312" w:hint="eastAsia"/>
          <w:color w:val="303030"/>
          <w:sz w:val="32"/>
          <w:szCs w:val="32"/>
        </w:rPr>
        <w:t>调研</w:t>
      </w:r>
      <w:r w:rsidR="003934B8">
        <w:rPr>
          <w:rFonts w:ascii="仿宋_GB2312" w:eastAsia="仿宋_GB2312" w:hint="eastAsia"/>
          <w:color w:val="303030"/>
          <w:sz w:val="32"/>
          <w:szCs w:val="32"/>
        </w:rPr>
        <w:t>了解企业人才需求</w:t>
      </w:r>
      <w:r w:rsidR="00250AA8">
        <w:rPr>
          <w:rFonts w:ascii="仿宋_GB2312" w:eastAsia="仿宋_GB2312" w:hint="eastAsia"/>
          <w:color w:val="303030"/>
          <w:sz w:val="32"/>
          <w:szCs w:val="32"/>
        </w:rPr>
        <w:t>和标准要求，</w:t>
      </w:r>
      <w:r w:rsidR="003934B8">
        <w:rPr>
          <w:rFonts w:ascii="仿宋_GB2312" w:eastAsia="仿宋_GB2312" w:hint="eastAsia"/>
          <w:color w:val="303030"/>
          <w:sz w:val="32"/>
          <w:szCs w:val="32"/>
        </w:rPr>
        <w:t>有针对</w:t>
      </w:r>
      <w:r w:rsidR="00250AA8">
        <w:rPr>
          <w:rFonts w:ascii="仿宋_GB2312" w:eastAsia="仿宋_GB2312" w:hint="eastAsia"/>
          <w:color w:val="303030"/>
          <w:sz w:val="32"/>
          <w:szCs w:val="32"/>
        </w:rPr>
        <w:t>性</w:t>
      </w:r>
      <w:r w:rsidR="003934B8">
        <w:rPr>
          <w:rFonts w:ascii="仿宋_GB2312" w:eastAsia="仿宋_GB2312" w:hint="eastAsia"/>
          <w:color w:val="303030"/>
          <w:sz w:val="32"/>
          <w:szCs w:val="32"/>
        </w:rPr>
        <w:t>的</w:t>
      </w:r>
      <w:r w:rsidR="00D507B0">
        <w:rPr>
          <w:rFonts w:ascii="仿宋_GB2312" w:eastAsia="仿宋_GB2312" w:hint="eastAsia"/>
          <w:color w:val="303030"/>
          <w:sz w:val="32"/>
          <w:szCs w:val="32"/>
        </w:rPr>
        <w:t>向用人单位推介毕业生，</w:t>
      </w:r>
      <w:r w:rsidR="003934B8" w:rsidRPr="00250AA8">
        <w:rPr>
          <w:rFonts w:ascii="仿宋_GB2312" w:eastAsia="仿宋_GB2312"/>
          <w:color w:val="303030"/>
          <w:sz w:val="32"/>
          <w:szCs w:val="32"/>
        </w:rPr>
        <w:t>为毕业生创造</w:t>
      </w:r>
      <w:r w:rsidR="003934B8" w:rsidRPr="00250AA8">
        <w:rPr>
          <w:rFonts w:ascii="仿宋_GB2312" w:eastAsia="仿宋_GB2312" w:hint="eastAsia"/>
          <w:color w:val="303030"/>
          <w:sz w:val="32"/>
          <w:szCs w:val="32"/>
        </w:rPr>
        <w:t>更多</w:t>
      </w:r>
      <w:r w:rsidR="003934B8" w:rsidRPr="00250AA8">
        <w:rPr>
          <w:rFonts w:ascii="仿宋_GB2312" w:eastAsia="仿宋_GB2312"/>
          <w:color w:val="303030"/>
          <w:sz w:val="32"/>
          <w:szCs w:val="32"/>
        </w:rPr>
        <w:t>就业机会</w:t>
      </w:r>
      <w:r w:rsidR="003934B8" w:rsidRPr="00250AA8">
        <w:rPr>
          <w:rFonts w:ascii="仿宋_GB2312" w:eastAsia="仿宋_GB2312" w:hint="eastAsia"/>
          <w:color w:val="303030"/>
          <w:sz w:val="32"/>
          <w:szCs w:val="32"/>
        </w:rPr>
        <w:t>。</w:t>
      </w:r>
      <w:r w:rsidR="00FA2D82">
        <w:rPr>
          <w:rFonts w:ascii="仿宋_GB2312" w:eastAsia="仿宋_GB2312" w:hint="eastAsia"/>
          <w:color w:val="303030"/>
          <w:sz w:val="32"/>
          <w:szCs w:val="32"/>
        </w:rPr>
        <w:t>3月</w:t>
      </w:r>
      <w:r w:rsidR="004850B5">
        <w:rPr>
          <w:rFonts w:ascii="仿宋_GB2312" w:eastAsia="仿宋_GB2312" w:hint="eastAsia"/>
          <w:color w:val="303030"/>
          <w:sz w:val="32"/>
          <w:szCs w:val="32"/>
        </w:rPr>
        <w:t>20</w:t>
      </w:r>
      <w:r w:rsidR="00FA2D82">
        <w:rPr>
          <w:rFonts w:ascii="仿宋_GB2312" w:eastAsia="仿宋_GB2312" w:hint="eastAsia"/>
          <w:color w:val="303030"/>
          <w:sz w:val="32"/>
          <w:szCs w:val="32"/>
        </w:rPr>
        <w:t>日前，</w:t>
      </w:r>
      <w:r w:rsidR="00514CEF">
        <w:rPr>
          <w:rFonts w:ascii="仿宋_GB2312" w:eastAsia="仿宋_GB2312" w:hint="eastAsia"/>
          <w:color w:val="303030"/>
          <w:sz w:val="32"/>
          <w:szCs w:val="32"/>
        </w:rPr>
        <w:t>每个学院</w:t>
      </w:r>
      <w:r w:rsidR="00FA2D82">
        <w:rPr>
          <w:rFonts w:ascii="仿宋_GB2312" w:eastAsia="仿宋_GB2312" w:hint="eastAsia"/>
          <w:color w:val="303030"/>
          <w:sz w:val="32"/>
          <w:szCs w:val="32"/>
        </w:rPr>
        <w:t>要</w:t>
      </w:r>
      <w:r w:rsidR="00E7767C">
        <w:rPr>
          <w:rFonts w:ascii="仿宋_GB2312" w:eastAsia="仿宋_GB2312" w:hint="eastAsia"/>
          <w:color w:val="303030"/>
          <w:sz w:val="32"/>
          <w:szCs w:val="32"/>
        </w:rPr>
        <w:t>依托就业线上调查平台</w:t>
      </w:r>
      <w:r w:rsidR="00514CEF">
        <w:rPr>
          <w:rFonts w:ascii="仿宋_GB2312" w:eastAsia="仿宋_GB2312" w:hint="eastAsia"/>
          <w:color w:val="303030"/>
          <w:sz w:val="32"/>
          <w:szCs w:val="32"/>
        </w:rPr>
        <w:t>至少对10家用人单位进行调研，</w:t>
      </w:r>
      <w:r w:rsidR="00D507B0">
        <w:rPr>
          <w:rFonts w:ascii="仿宋_GB2312" w:eastAsia="仿宋_GB2312" w:hint="eastAsia"/>
          <w:color w:val="303030"/>
          <w:sz w:val="32"/>
          <w:szCs w:val="32"/>
        </w:rPr>
        <w:t>全方位</w:t>
      </w:r>
      <w:r w:rsidR="00D507B0" w:rsidRPr="00D507B0">
        <w:rPr>
          <w:rFonts w:ascii="仿宋_GB2312" w:eastAsia="仿宋_GB2312" w:hint="eastAsia"/>
          <w:color w:val="303030"/>
          <w:sz w:val="32"/>
          <w:szCs w:val="32"/>
        </w:rPr>
        <w:t>拓宽毕业生就业渠道</w:t>
      </w:r>
      <w:r w:rsidR="00D507B0">
        <w:rPr>
          <w:rFonts w:ascii="仿宋_GB2312" w:eastAsia="仿宋_GB2312" w:hint="eastAsia"/>
          <w:color w:val="303030"/>
          <w:sz w:val="32"/>
          <w:szCs w:val="32"/>
        </w:rPr>
        <w:t>。</w:t>
      </w:r>
    </w:p>
    <w:p w:rsidR="00D72320" w:rsidRDefault="00D507B0" w:rsidP="007A1DD8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/>
          <w:color w:val="303030"/>
          <w:sz w:val="32"/>
          <w:szCs w:val="32"/>
        </w:rPr>
      </w:pPr>
      <w:r w:rsidRPr="00F66DD9">
        <w:rPr>
          <w:rStyle w:val="a7"/>
          <w:rFonts w:ascii="楷体" w:eastAsia="楷体" w:hAnsi="楷体" w:hint="eastAsia"/>
          <w:color w:val="303030"/>
          <w:sz w:val="32"/>
          <w:szCs w:val="32"/>
        </w:rPr>
        <w:t>（三）</w:t>
      </w:r>
      <w:r w:rsidR="00F66DD9" w:rsidRPr="00F66DD9">
        <w:rPr>
          <w:rStyle w:val="a7"/>
          <w:rFonts w:ascii="楷体" w:eastAsia="楷体" w:hAnsi="楷体" w:hint="eastAsia"/>
          <w:color w:val="303030"/>
          <w:sz w:val="32"/>
          <w:szCs w:val="32"/>
        </w:rPr>
        <w:t>强化服务指导。</w:t>
      </w:r>
      <w:r w:rsidR="008434E1">
        <w:rPr>
          <w:rFonts w:ascii="仿宋_GB2312" w:eastAsia="仿宋_GB2312" w:hint="eastAsia"/>
          <w:color w:val="303030"/>
          <w:sz w:val="32"/>
          <w:szCs w:val="32"/>
        </w:rPr>
        <w:t>积极动员</w:t>
      </w:r>
      <w:r w:rsidR="00817F88">
        <w:rPr>
          <w:rFonts w:ascii="仿宋_GB2312" w:eastAsia="仿宋_GB2312" w:hint="eastAsia"/>
          <w:color w:val="303030"/>
          <w:sz w:val="32"/>
          <w:szCs w:val="32"/>
        </w:rPr>
        <w:t>组织毕业生参加线上指导服务活动。</w:t>
      </w:r>
      <w:r w:rsidR="00F66DD9" w:rsidRPr="00F66DD9">
        <w:rPr>
          <w:rFonts w:ascii="仿宋_GB2312" w:eastAsia="仿宋_GB2312" w:hint="eastAsia"/>
          <w:color w:val="303030"/>
          <w:sz w:val="32"/>
          <w:szCs w:val="32"/>
        </w:rPr>
        <w:t>学校</w:t>
      </w:r>
      <w:r w:rsidR="0024144C">
        <w:rPr>
          <w:rFonts w:ascii="仿宋_GB2312" w:eastAsia="仿宋_GB2312" w:hint="eastAsia"/>
          <w:color w:val="303030"/>
          <w:sz w:val="32"/>
          <w:szCs w:val="32"/>
        </w:rPr>
        <w:t>依托就业信息网、就业官微</w:t>
      </w:r>
      <w:r w:rsidR="009B34A9">
        <w:rPr>
          <w:rFonts w:ascii="仿宋_GB2312" w:eastAsia="仿宋_GB2312" w:hint="eastAsia"/>
          <w:color w:val="303030"/>
          <w:sz w:val="32"/>
          <w:szCs w:val="32"/>
        </w:rPr>
        <w:t>、“青思客”工作室</w:t>
      </w:r>
      <w:proofErr w:type="gramStart"/>
      <w:r w:rsidR="009B34A9">
        <w:rPr>
          <w:rFonts w:ascii="仿宋_GB2312" w:eastAsia="仿宋_GB2312" w:hint="eastAsia"/>
          <w:color w:val="303030"/>
          <w:sz w:val="32"/>
          <w:szCs w:val="32"/>
        </w:rPr>
        <w:t>开</w:t>
      </w:r>
      <w:r w:rsidR="009B34A9">
        <w:rPr>
          <w:rFonts w:ascii="仿宋_GB2312" w:eastAsia="仿宋_GB2312" w:hint="eastAsia"/>
          <w:color w:val="303030"/>
          <w:sz w:val="32"/>
          <w:szCs w:val="32"/>
        </w:rPr>
        <w:lastRenderedPageBreak/>
        <w:t>通线</w:t>
      </w:r>
      <w:proofErr w:type="gramEnd"/>
      <w:r w:rsidR="009B34A9">
        <w:rPr>
          <w:rFonts w:ascii="仿宋_GB2312" w:eastAsia="仿宋_GB2312" w:hint="eastAsia"/>
          <w:color w:val="303030"/>
          <w:sz w:val="32"/>
          <w:szCs w:val="32"/>
        </w:rPr>
        <w:t>上就业指导服务平台，</w:t>
      </w:r>
      <w:r w:rsidR="008434E1">
        <w:rPr>
          <w:rFonts w:ascii="仿宋_GB2312" w:eastAsia="仿宋_GB2312" w:hint="eastAsia"/>
          <w:color w:val="303030"/>
          <w:sz w:val="32"/>
          <w:szCs w:val="32"/>
        </w:rPr>
        <w:t>组建专业团队，持续开展线上专业指导服务，</w:t>
      </w:r>
      <w:r w:rsidR="009B34A9">
        <w:rPr>
          <w:rFonts w:ascii="仿宋_GB2312" w:eastAsia="仿宋_GB2312" w:hint="eastAsia"/>
          <w:color w:val="303030"/>
          <w:sz w:val="32"/>
          <w:szCs w:val="32"/>
        </w:rPr>
        <w:t>建立了线上求职技能提升</w:t>
      </w:r>
      <w:r w:rsidR="00EB1DD7">
        <w:rPr>
          <w:rFonts w:ascii="仿宋_GB2312" w:eastAsia="仿宋_GB2312" w:hint="eastAsia"/>
          <w:color w:val="303030"/>
          <w:sz w:val="32"/>
          <w:szCs w:val="32"/>
        </w:rPr>
        <w:t>体验平台</w:t>
      </w:r>
      <w:r w:rsidR="009B34A9">
        <w:rPr>
          <w:rFonts w:ascii="仿宋_GB2312" w:eastAsia="仿宋_GB2312" w:hint="eastAsia"/>
          <w:color w:val="303030"/>
          <w:sz w:val="32"/>
          <w:szCs w:val="32"/>
        </w:rPr>
        <w:t>和</w:t>
      </w:r>
      <w:proofErr w:type="gramStart"/>
      <w:r w:rsidR="009B34A9">
        <w:rPr>
          <w:rFonts w:ascii="仿宋_GB2312" w:eastAsia="仿宋_GB2312" w:hint="eastAsia"/>
          <w:color w:val="303030"/>
          <w:sz w:val="32"/>
          <w:szCs w:val="32"/>
        </w:rPr>
        <w:t>公考云</w:t>
      </w:r>
      <w:proofErr w:type="gramEnd"/>
      <w:r w:rsidR="009B34A9">
        <w:rPr>
          <w:rFonts w:ascii="仿宋_GB2312" w:eastAsia="仿宋_GB2312" w:hint="eastAsia"/>
          <w:color w:val="303030"/>
          <w:sz w:val="32"/>
          <w:szCs w:val="32"/>
        </w:rPr>
        <w:t>课堂</w:t>
      </w:r>
      <w:r w:rsidR="00EB1DD7">
        <w:rPr>
          <w:rFonts w:ascii="仿宋_GB2312" w:eastAsia="仿宋_GB2312" w:hint="eastAsia"/>
          <w:color w:val="303030"/>
          <w:sz w:val="32"/>
          <w:szCs w:val="32"/>
        </w:rPr>
        <w:t>。各学院要要紧密结合工作实际，</w:t>
      </w:r>
      <w:r w:rsidR="00EB1DD7" w:rsidRPr="00EB1DD7">
        <w:rPr>
          <w:rFonts w:ascii="仿宋_GB2312" w:eastAsia="仿宋_GB2312" w:hint="eastAsia"/>
          <w:color w:val="303030"/>
          <w:sz w:val="32"/>
          <w:szCs w:val="32"/>
        </w:rPr>
        <w:t>建立学院线</w:t>
      </w:r>
      <w:proofErr w:type="gramStart"/>
      <w:r w:rsidR="00EB1DD7" w:rsidRPr="00EB1DD7">
        <w:rPr>
          <w:rFonts w:ascii="仿宋_GB2312" w:eastAsia="仿宋_GB2312" w:hint="eastAsia"/>
          <w:color w:val="303030"/>
          <w:sz w:val="32"/>
          <w:szCs w:val="32"/>
        </w:rPr>
        <w:t>上咨询</w:t>
      </w:r>
      <w:proofErr w:type="gramEnd"/>
      <w:r w:rsidR="00EB1DD7" w:rsidRPr="00EB1DD7">
        <w:rPr>
          <w:rFonts w:ascii="仿宋_GB2312" w:eastAsia="仿宋_GB2312" w:hint="eastAsia"/>
          <w:color w:val="303030"/>
          <w:sz w:val="32"/>
          <w:szCs w:val="32"/>
        </w:rPr>
        <w:t>平台，通过直播课堂</w:t>
      </w:r>
      <w:r w:rsidR="00EB1DD7" w:rsidRPr="00EB1DD7">
        <w:rPr>
          <w:rFonts w:ascii="仿宋_GB2312" w:eastAsia="仿宋_GB2312"/>
          <w:color w:val="303030"/>
          <w:sz w:val="32"/>
          <w:szCs w:val="32"/>
        </w:rPr>
        <w:t>、视频会议</w:t>
      </w:r>
      <w:r w:rsidR="00EB1DD7" w:rsidRPr="00EB1DD7">
        <w:rPr>
          <w:rFonts w:ascii="仿宋_GB2312" w:eastAsia="仿宋_GB2312" w:hint="eastAsia"/>
          <w:color w:val="303030"/>
          <w:sz w:val="32"/>
          <w:szCs w:val="32"/>
        </w:rPr>
        <w:t>等方式，</w:t>
      </w:r>
      <w:r w:rsidR="00EB1DD7" w:rsidRPr="00EB1DD7">
        <w:rPr>
          <w:rFonts w:ascii="仿宋_GB2312" w:eastAsia="仿宋_GB2312"/>
          <w:color w:val="303030"/>
          <w:sz w:val="32"/>
          <w:szCs w:val="32"/>
        </w:rPr>
        <w:t>及时</w:t>
      </w:r>
      <w:r w:rsidR="00EB1DD7" w:rsidRPr="00EB1DD7">
        <w:rPr>
          <w:rFonts w:ascii="仿宋_GB2312" w:eastAsia="仿宋_GB2312" w:hint="eastAsia"/>
          <w:color w:val="303030"/>
          <w:sz w:val="32"/>
          <w:szCs w:val="32"/>
        </w:rPr>
        <w:t>答疑解惑，</w:t>
      </w:r>
      <w:r w:rsidR="004363AE">
        <w:rPr>
          <w:rFonts w:ascii="仿宋_GB2312" w:eastAsia="仿宋_GB2312" w:hint="eastAsia"/>
          <w:color w:val="303030"/>
          <w:sz w:val="32"/>
          <w:szCs w:val="32"/>
        </w:rPr>
        <w:t>全方位提升</w:t>
      </w:r>
      <w:r w:rsidR="00817F88">
        <w:rPr>
          <w:rFonts w:ascii="仿宋_GB2312" w:eastAsia="仿宋_GB2312" w:hint="eastAsia"/>
          <w:color w:val="303030"/>
          <w:sz w:val="32"/>
          <w:szCs w:val="32"/>
        </w:rPr>
        <w:t>毕业生</w:t>
      </w:r>
      <w:r w:rsidR="004363AE">
        <w:rPr>
          <w:rFonts w:ascii="仿宋_GB2312" w:eastAsia="仿宋_GB2312" w:hint="eastAsia"/>
          <w:color w:val="303030"/>
          <w:sz w:val="32"/>
          <w:szCs w:val="32"/>
        </w:rPr>
        <w:t>求职技能</w:t>
      </w:r>
      <w:r w:rsidR="008434E1">
        <w:rPr>
          <w:rFonts w:ascii="仿宋_GB2312" w:eastAsia="仿宋_GB2312" w:hint="eastAsia"/>
          <w:color w:val="303030"/>
          <w:sz w:val="32"/>
          <w:szCs w:val="32"/>
        </w:rPr>
        <w:t>，</w:t>
      </w:r>
      <w:r w:rsidR="008434E1" w:rsidRPr="004363AE">
        <w:rPr>
          <w:rFonts w:ascii="仿宋_GB2312" w:eastAsia="仿宋_GB2312"/>
          <w:color w:val="303030"/>
          <w:sz w:val="32"/>
          <w:szCs w:val="32"/>
        </w:rPr>
        <w:t>把对毕业生的政策指导和就业服务</w:t>
      </w:r>
      <w:r w:rsidR="008434E1" w:rsidRPr="004363AE">
        <w:rPr>
          <w:rFonts w:ascii="仿宋_GB2312" w:eastAsia="仿宋_GB2312" w:hint="eastAsia"/>
          <w:color w:val="303030"/>
          <w:sz w:val="32"/>
          <w:szCs w:val="32"/>
        </w:rPr>
        <w:t>做实</w:t>
      </w:r>
      <w:r w:rsidR="008434E1" w:rsidRPr="004363AE">
        <w:rPr>
          <w:rFonts w:ascii="仿宋_GB2312" w:eastAsia="仿宋_GB2312"/>
          <w:color w:val="303030"/>
          <w:sz w:val="32"/>
          <w:szCs w:val="32"/>
        </w:rPr>
        <w:t>做细</w:t>
      </w:r>
      <w:r w:rsidR="006C5654">
        <w:rPr>
          <w:rFonts w:ascii="仿宋_GB2312" w:eastAsia="仿宋_GB2312" w:hint="eastAsia"/>
          <w:color w:val="303030"/>
          <w:sz w:val="32"/>
          <w:szCs w:val="32"/>
        </w:rPr>
        <w:t>；</w:t>
      </w:r>
      <w:r w:rsidR="001C7592" w:rsidRPr="001C7592">
        <w:rPr>
          <w:rFonts w:ascii="仿宋_GB2312" w:eastAsia="仿宋_GB2312" w:hint="eastAsia"/>
          <w:color w:val="303030"/>
          <w:sz w:val="32"/>
          <w:szCs w:val="32"/>
        </w:rPr>
        <w:t>做好对考研学生的指导帮扶工作</w:t>
      </w:r>
      <w:r w:rsidR="002A24F7">
        <w:rPr>
          <w:rFonts w:ascii="仿宋_GB2312" w:eastAsia="仿宋_GB2312" w:hint="eastAsia"/>
          <w:color w:val="303030"/>
          <w:sz w:val="32"/>
          <w:szCs w:val="32"/>
        </w:rPr>
        <w:t>。今年全国研究生扩招1</w:t>
      </w:r>
      <w:r w:rsidR="002A24F7">
        <w:rPr>
          <w:rFonts w:ascii="仿宋_GB2312" w:eastAsia="仿宋_GB2312"/>
          <w:color w:val="303030"/>
          <w:sz w:val="32"/>
          <w:szCs w:val="32"/>
        </w:rPr>
        <w:t>8.9</w:t>
      </w:r>
      <w:r w:rsidR="002A24F7">
        <w:rPr>
          <w:rFonts w:ascii="仿宋_GB2312" w:eastAsia="仿宋_GB2312" w:hint="eastAsia"/>
          <w:color w:val="303030"/>
          <w:sz w:val="32"/>
          <w:szCs w:val="32"/>
        </w:rPr>
        <w:t>万，</w:t>
      </w:r>
      <w:r w:rsidR="001C7592" w:rsidRPr="001C7592">
        <w:rPr>
          <w:rFonts w:ascii="仿宋_GB2312" w:eastAsia="仿宋_GB2312" w:hint="eastAsia"/>
          <w:color w:val="303030"/>
          <w:sz w:val="32"/>
          <w:szCs w:val="32"/>
        </w:rPr>
        <w:t>考研成绩陆续公布，</w:t>
      </w:r>
      <w:r w:rsidR="002A24F7">
        <w:rPr>
          <w:rFonts w:ascii="仿宋_GB2312" w:eastAsia="仿宋_GB2312" w:hint="eastAsia"/>
          <w:color w:val="303030"/>
          <w:sz w:val="32"/>
          <w:szCs w:val="32"/>
        </w:rPr>
        <w:t>各学院</w:t>
      </w:r>
      <w:r w:rsidR="001C7592" w:rsidRPr="001C7592">
        <w:rPr>
          <w:rFonts w:ascii="仿宋_GB2312" w:eastAsia="仿宋_GB2312" w:hint="eastAsia"/>
          <w:color w:val="303030"/>
          <w:sz w:val="32"/>
          <w:szCs w:val="32"/>
        </w:rPr>
        <w:t>要聚合力量，尤其是发挥专业教师、专家教授的资源和专业优势，对上线学生复试面试、调剂志愿填报等工作加强指导和支持，切实提高考</w:t>
      </w:r>
      <w:proofErr w:type="gramStart"/>
      <w:r w:rsidR="001C7592" w:rsidRPr="001C7592">
        <w:rPr>
          <w:rFonts w:ascii="仿宋_GB2312" w:eastAsia="仿宋_GB2312" w:hint="eastAsia"/>
          <w:color w:val="303030"/>
          <w:sz w:val="32"/>
          <w:szCs w:val="32"/>
        </w:rPr>
        <w:t>研</w:t>
      </w:r>
      <w:proofErr w:type="gramEnd"/>
      <w:r w:rsidR="001C7592" w:rsidRPr="001C7592">
        <w:rPr>
          <w:rFonts w:ascii="仿宋_GB2312" w:eastAsia="仿宋_GB2312" w:hint="eastAsia"/>
          <w:color w:val="303030"/>
          <w:sz w:val="32"/>
          <w:szCs w:val="32"/>
        </w:rPr>
        <w:t>录取率。</w:t>
      </w:r>
    </w:p>
    <w:p w:rsidR="00D72320" w:rsidRPr="00D72320" w:rsidRDefault="00D72320" w:rsidP="007A1DD8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7"/>
          <w:rFonts w:ascii="仿宋_GB2312" w:eastAsia="仿宋_GB2312"/>
          <w:b w:val="0"/>
          <w:bCs w:val="0"/>
          <w:color w:val="303030"/>
          <w:sz w:val="32"/>
          <w:szCs w:val="32"/>
        </w:rPr>
      </w:pPr>
      <w:r w:rsidRPr="00D72320">
        <w:rPr>
          <w:rStyle w:val="a7"/>
          <w:rFonts w:ascii="楷体" w:eastAsia="楷体" w:hAnsi="楷体" w:hint="eastAsia"/>
          <w:color w:val="303030"/>
          <w:sz w:val="32"/>
          <w:szCs w:val="32"/>
        </w:rPr>
        <w:t>（四）关注特殊群体。</w:t>
      </w:r>
      <w:r w:rsidRPr="00D72320">
        <w:rPr>
          <w:rFonts w:ascii="仿宋_GB2312" w:eastAsia="仿宋_GB2312" w:hint="eastAsia"/>
          <w:color w:val="303030"/>
          <w:sz w:val="32"/>
          <w:szCs w:val="32"/>
        </w:rPr>
        <w:t>各学院要重点加大对建档立</w:t>
      </w:r>
      <w:proofErr w:type="gramStart"/>
      <w:r w:rsidRPr="00D72320">
        <w:rPr>
          <w:rFonts w:ascii="仿宋_GB2312" w:eastAsia="仿宋_GB2312" w:hint="eastAsia"/>
          <w:color w:val="303030"/>
          <w:sz w:val="32"/>
          <w:szCs w:val="32"/>
        </w:rPr>
        <w:t>卡贫困</w:t>
      </w:r>
      <w:proofErr w:type="gramEnd"/>
      <w:r w:rsidRPr="00D72320">
        <w:rPr>
          <w:rFonts w:ascii="仿宋_GB2312" w:eastAsia="仿宋_GB2312" w:hint="eastAsia"/>
          <w:color w:val="303030"/>
          <w:sz w:val="32"/>
          <w:szCs w:val="32"/>
        </w:rPr>
        <w:t>家庭学生、残疾学生、少数民族学生，特别是疫情防控重点地区的就业困难毕业生等特殊群体的帮扶力度，及时了解掌握就业进展情况，关注他们的就业需求和心理动向，深入开展“一对一”个性化精准指导服务，通过经济援助、观念引导、岗位推荐、技能辅导等</w:t>
      </w:r>
      <w:r>
        <w:rPr>
          <w:rFonts w:ascii="仿宋_GB2312" w:eastAsia="仿宋_GB2312" w:hint="eastAsia"/>
          <w:color w:val="303030"/>
          <w:sz w:val="32"/>
          <w:szCs w:val="32"/>
        </w:rPr>
        <w:t>具体举措，切实</w:t>
      </w:r>
      <w:r w:rsidRPr="00D72320">
        <w:rPr>
          <w:rFonts w:ascii="仿宋_GB2312" w:eastAsia="仿宋_GB2312" w:hint="eastAsia"/>
          <w:color w:val="303030"/>
          <w:sz w:val="32"/>
          <w:szCs w:val="32"/>
        </w:rPr>
        <w:t>推动特殊学生群体积极充分就业。</w:t>
      </w:r>
      <w:r w:rsidRPr="00D72320">
        <w:rPr>
          <w:rFonts w:ascii="仿宋_GB2312" w:eastAsia="仿宋_GB2312"/>
          <w:color w:val="303030"/>
          <w:sz w:val="32"/>
          <w:szCs w:val="32"/>
        </w:rPr>
        <w:t xml:space="preserve"> </w:t>
      </w:r>
    </w:p>
    <w:p w:rsidR="008434E1" w:rsidRDefault="00D72320" w:rsidP="007A1DD8">
      <w:pPr>
        <w:adjustRightInd w:val="0"/>
        <w:snapToGrid w:val="0"/>
        <w:spacing w:line="600" w:lineRule="exact"/>
        <w:ind w:firstLineChars="200" w:firstLine="643"/>
        <w:rPr>
          <w:rStyle w:val="a7"/>
          <w:rFonts w:ascii="黑体" w:eastAsia="黑体" w:hAnsi="黑体" w:cs="宋体"/>
          <w:color w:val="303030"/>
          <w:kern w:val="0"/>
          <w:sz w:val="32"/>
          <w:szCs w:val="32"/>
        </w:rPr>
      </w:pPr>
      <w:r>
        <w:rPr>
          <w:rStyle w:val="a7"/>
          <w:rFonts w:ascii="黑体" w:eastAsia="黑体" w:hAnsi="黑体" w:cs="宋体" w:hint="eastAsia"/>
          <w:color w:val="303030"/>
          <w:kern w:val="0"/>
          <w:sz w:val="32"/>
          <w:szCs w:val="32"/>
        </w:rPr>
        <w:t>四</w:t>
      </w:r>
      <w:r w:rsidR="008434E1" w:rsidRPr="008434E1">
        <w:rPr>
          <w:rStyle w:val="a7"/>
          <w:rFonts w:ascii="黑体" w:eastAsia="黑体" w:hAnsi="黑体" w:cs="宋体" w:hint="eastAsia"/>
          <w:color w:val="303030"/>
          <w:kern w:val="0"/>
          <w:sz w:val="32"/>
          <w:szCs w:val="32"/>
        </w:rPr>
        <w:t>、</w:t>
      </w:r>
      <w:r w:rsidR="006C29FC">
        <w:rPr>
          <w:rStyle w:val="a7"/>
          <w:rFonts w:ascii="黑体" w:eastAsia="黑体" w:hAnsi="黑体" w:cs="宋体" w:hint="eastAsia"/>
          <w:color w:val="303030"/>
          <w:kern w:val="0"/>
          <w:sz w:val="32"/>
          <w:szCs w:val="32"/>
        </w:rPr>
        <w:t>组织好校园招聘活动</w:t>
      </w:r>
    </w:p>
    <w:p w:rsidR="008434E1" w:rsidRDefault="007B75D1" w:rsidP="007A1DD8">
      <w:pPr>
        <w:adjustRightInd w:val="0"/>
        <w:snapToGrid w:val="0"/>
        <w:spacing w:line="600" w:lineRule="exact"/>
        <w:ind w:firstLineChars="150" w:firstLine="482"/>
        <w:rPr>
          <w:rFonts w:ascii="仿宋_GB2312" w:eastAsia="仿宋_GB2312" w:hAnsi="宋体" w:cs="宋体"/>
          <w:color w:val="303030"/>
          <w:kern w:val="0"/>
          <w:sz w:val="32"/>
          <w:szCs w:val="32"/>
        </w:rPr>
      </w:pPr>
      <w:r w:rsidRPr="007B75D1">
        <w:rPr>
          <w:rStyle w:val="a7"/>
          <w:rFonts w:ascii="楷体" w:eastAsia="楷体" w:hAnsi="楷体" w:cs="宋体" w:hint="eastAsia"/>
          <w:color w:val="303030"/>
          <w:kern w:val="0"/>
          <w:sz w:val="32"/>
          <w:szCs w:val="32"/>
        </w:rPr>
        <w:t>（一）</w:t>
      </w:r>
      <w:r>
        <w:rPr>
          <w:rStyle w:val="a7"/>
          <w:rFonts w:ascii="楷体" w:eastAsia="楷体" w:hAnsi="楷体" w:cs="宋体" w:hint="eastAsia"/>
          <w:color w:val="303030"/>
          <w:kern w:val="0"/>
          <w:sz w:val="32"/>
          <w:szCs w:val="32"/>
        </w:rPr>
        <w:t>畅通信息</w:t>
      </w:r>
      <w:r w:rsidR="000F40A0">
        <w:rPr>
          <w:rStyle w:val="a7"/>
          <w:rFonts w:ascii="楷体" w:eastAsia="楷体" w:hAnsi="楷体" w:cs="宋体" w:hint="eastAsia"/>
          <w:color w:val="303030"/>
          <w:kern w:val="0"/>
          <w:sz w:val="32"/>
          <w:szCs w:val="32"/>
        </w:rPr>
        <w:t>发布</w:t>
      </w:r>
      <w:r>
        <w:rPr>
          <w:rStyle w:val="a7"/>
          <w:rFonts w:ascii="楷体" w:eastAsia="楷体" w:hAnsi="楷体" w:cs="宋体" w:hint="eastAsia"/>
          <w:color w:val="303030"/>
          <w:kern w:val="0"/>
          <w:sz w:val="32"/>
          <w:szCs w:val="32"/>
        </w:rPr>
        <w:t>通道。</w:t>
      </w:r>
      <w:r w:rsidR="00E049EB" w:rsidRPr="00131527"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各学院要</w:t>
      </w:r>
      <w:r w:rsidR="00131527" w:rsidRPr="00131527"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通过微信、QQ等网络媒介</w:t>
      </w:r>
      <w:r w:rsidR="008434E1" w:rsidRPr="00131527"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及时</w:t>
      </w:r>
      <w:r w:rsidR="00131527" w:rsidRPr="00131527"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向毕业生推送各项就业政策、招聘会和岗位需求信息，切实采取得力举措，动员组织毕业生积极参加各类线上招聘活动，</w:t>
      </w:r>
      <w:r w:rsidR="00131527"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精心撰写个人求职简历，</w:t>
      </w:r>
      <w:r w:rsidRPr="007B75D1"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全面提升毕业生求职和用人单位招聘的有效性、针对性和匹配度，推动毕业生充分就业。</w:t>
      </w:r>
    </w:p>
    <w:p w:rsidR="00793069" w:rsidRDefault="007B75D1" w:rsidP="007A1DD8">
      <w:pPr>
        <w:adjustRightInd w:val="0"/>
        <w:snapToGrid w:val="0"/>
        <w:spacing w:line="600" w:lineRule="exact"/>
        <w:ind w:firstLineChars="150" w:firstLine="482"/>
        <w:rPr>
          <w:rFonts w:ascii="仿宋_GB2312" w:eastAsia="仿宋_GB2312" w:hAnsi="宋体" w:cs="宋体"/>
          <w:color w:val="303030"/>
          <w:kern w:val="0"/>
          <w:sz w:val="32"/>
          <w:szCs w:val="32"/>
        </w:rPr>
      </w:pPr>
      <w:r w:rsidRPr="007B75D1">
        <w:rPr>
          <w:rStyle w:val="a7"/>
          <w:rFonts w:ascii="楷体" w:eastAsia="楷体" w:hAnsi="楷体" w:cs="宋体" w:hint="eastAsia"/>
          <w:color w:val="303030"/>
          <w:kern w:val="0"/>
          <w:sz w:val="32"/>
          <w:szCs w:val="32"/>
        </w:rPr>
        <w:t>（二）</w:t>
      </w:r>
      <w:r w:rsidR="000F40A0">
        <w:rPr>
          <w:rStyle w:val="a7"/>
          <w:rFonts w:ascii="楷体" w:eastAsia="楷体" w:hAnsi="楷体" w:cs="宋体" w:hint="eastAsia"/>
          <w:color w:val="303030"/>
          <w:kern w:val="0"/>
          <w:sz w:val="32"/>
          <w:szCs w:val="32"/>
        </w:rPr>
        <w:t>完善</w:t>
      </w:r>
      <w:r w:rsidRPr="007B75D1">
        <w:rPr>
          <w:rStyle w:val="a7"/>
          <w:rFonts w:ascii="楷体" w:eastAsia="楷体" w:hAnsi="楷体" w:cs="宋体" w:hint="eastAsia"/>
          <w:color w:val="303030"/>
          <w:kern w:val="0"/>
          <w:sz w:val="32"/>
          <w:szCs w:val="32"/>
        </w:rPr>
        <w:t>跟进督导</w:t>
      </w:r>
      <w:r w:rsidR="000F40A0">
        <w:rPr>
          <w:rStyle w:val="a7"/>
          <w:rFonts w:ascii="楷体" w:eastAsia="楷体" w:hAnsi="楷体" w:cs="宋体" w:hint="eastAsia"/>
          <w:color w:val="303030"/>
          <w:kern w:val="0"/>
          <w:sz w:val="32"/>
          <w:szCs w:val="32"/>
        </w:rPr>
        <w:t>机制</w:t>
      </w:r>
      <w:r w:rsidRPr="007B75D1">
        <w:rPr>
          <w:rStyle w:val="a7"/>
          <w:rFonts w:ascii="楷体" w:eastAsia="楷体" w:hAnsi="楷体" w:cs="宋体" w:hint="eastAsia"/>
          <w:color w:val="303030"/>
          <w:kern w:val="0"/>
          <w:sz w:val="32"/>
          <w:szCs w:val="32"/>
        </w:rPr>
        <w:t>。</w:t>
      </w:r>
      <w:r w:rsidR="000F40A0" w:rsidRPr="000F40A0"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学校</w:t>
      </w:r>
      <w:r w:rsidR="00F278DB"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建立招聘</w:t>
      </w:r>
      <w:proofErr w:type="gramStart"/>
      <w:r w:rsidR="00F278DB"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会成效</w:t>
      </w:r>
      <w:proofErr w:type="gramEnd"/>
      <w:r w:rsidR="00F278DB"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评估和就业率分时段统计公布</w:t>
      </w:r>
      <w:r w:rsidR="000F40A0" w:rsidRPr="000F40A0"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制度</w:t>
      </w:r>
      <w:r w:rsidR="000F40A0"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。每场招聘会结束后，将依托数据平台对</w:t>
      </w:r>
      <w:r w:rsidR="000F40A0"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lastRenderedPageBreak/>
        <w:t>毕业生参与度、简历投递情况等</w:t>
      </w:r>
      <w:r w:rsidR="00F278DB"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进行数据梳理和成效评估</w:t>
      </w:r>
      <w:r w:rsidR="000F40A0"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，并适时公布</w:t>
      </w:r>
      <w:r w:rsidR="00F278DB"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。</w:t>
      </w:r>
      <w:r w:rsidR="000F40A0"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每两周对</w:t>
      </w:r>
      <w:r w:rsidR="00F278DB"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毕业生签约就业情况进行阶段统计，并同步公布。各学院招聘会组织</w:t>
      </w:r>
      <w:proofErr w:type="gramStart"/>
      <w:r w:rsidR="00F278DB"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开展成效</w:t>
      </w:r>
      <w:proofErr w:type="gramEnd"/>
      <w:r w:rsidR="00F278DB"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和分时段就业率情况统一</w:t>
      </w:r>
      <w:r w:rsidR="00620461"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纳入</w:t>
      </w:r>
      <w:r w:rsidR="00F278DB"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就业考核</w:t>
      </w:r>
      <w:r w:rsidR="004C2741"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参照范畴</w:t>
      </w:r>
      <w:r w:rsidR="00F278DB"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。各学院要</w:t>
      </w:r>
      <w:r w:rsidR="00684273"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同步建立完善</w:t>
      </w:r>
      <w:r w:rsidR="00F278DB"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对班主任</w:t>
      </w:r>
      <w:r w:rsidR="00684273"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推动班级就业工作考核督导机制，</w:t>
      </w:r>
      <w:r w:rsidR="006C29FC" w:rsidRPr="006C29FC"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积极营造“全员关注就业、人人参与就业”的浓厚氛围。</w:t>
      </w:r>
    </w:p>
    <w:p w:rsidR="00DD3808" w:rsidRDefault="004465B6" w:rsidP="007A1DD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303030"/>
          <w:sz w:val="32"/>
          <w:szCs w:val="32"/>
        </w:rPr>
      </w:pPr>
      <w:r w:rsidRPr="004465B6">
        <w:rPr>
          <w:rFonts w:ascii="仿宋_GB2312" w:eastAsia="仿宋_GB2312" w:hint="eastAsia"/>
          <w:color w:val="303030"/>
          <w:sz w:val="32"/>
          <w:szCs w:val="32"/>
        </w:rPr>
        <w:t>各</w:t>
      </w:r>
      <w:r w:rsidR="00793069">
        <w:rPr>
          <w:rFonts w:ascii="仿宋_GB2312" w:eastAsia="仿宋_GB2312" w:hint="eastAsia"/>
          <w:color w:val="303030"/>
          <w:sz w:val="32"/>
          <w:szCs w:val="32"/>
        </w:rPr>
        <w:t>学院</w:t>
      </w:r>
      <w:r w:rsidR="00FA2D82">
        <w:rPr>
          <w:rFonts w:ascii="仿宋_GB2312" w:eastAsia="仿宋_GB2312" w:hint="eastAsia"/>
          <w:color w:val="303030"/>
          <w:sz w:val="32"/>
          <w:szCs w:val="32"/>
        </w:rPr>
        <w:t>要</w:t>
      </w:r>
      <w:r w:rsidR="008D46BF" w:rsidRPr="008D46BF">
        <w:rPr>
          <w:rFonts w:ascii="仿宋_GB2312" w:eastAsia="仿宋_GB2312" w:hint="eastAsia"/>
          <w:color w:val="303030"/>
          <w:sz w:val="32"/>
          <w:szCs w:val="32"/>
        </w:rPr>
        <w:t>提高政治站位，</w:t>
      </w:r>
      <w:r w:rsidR="008D46BF">
        <w:rPr>
          <w:rFonts w:ascii="仿宋_GB2312" w:eastAsia="仿宋_GB2312" w:hint="eastAsia"/>
          <w:color w:val="303030"/>
          <w:sz w:val="32"/>
          <w:szCs w:val="32"/>
        </w:rPr>
        <w:t>主动担当作为，积极统筹谋划，做到疫情防控和工作推进两不误。</w:t>
      </w:r>
      <w:r w:rsidR="00FA2D82">
        <w:rPr>
          <w:rFonts w:ascii="仿宋_GB2312" w:eastAsia="仿宋_GB2312" w:hint="eastAsia"/>
          <w:color w:val="303030"/>
          <w:sz w:val="32"/>
          <w:szCs w:val="32"/>
        </w:rPr>
        <w:t>进一步</w:t>
      </w:r>
      <w:r w:rsidR="008D46BF">
        <w:rPr>
          <w:rFonts w:ascii="仿宋_GB2312" w:eastAsia="仿宋_GB2312" w:hint="eastAsia"/>
          <w:color w:val="303030"/>
          <w:sz w:val="32"/>
          <w:szCs w:val="32"/>
        </w:rPr>
        <w:t>健全优化促就业长效工作机制，持续</w:t>
      </w:r>
      <w:r w:rsidR="00FA2D82">
        <w:rPr>
          <w:rFonts w:ascii="仿宋_GB2312" w:eastAsia="仿宋_GB2312" w:hint="eastAsia"/>
          <w:color w:val="303030"/>
          <w:sz w:val="32"/>
          <w:szCs w:val="32"/>
        </w:rPr>
        <w:t>加大就业市场开拓力度和就业服务保障，以更加得力高效的实际举措，推动</w:t>
      </w:r>
      <w:r w:rsidR="008D46BF" w:rsidRPr="008D46BF">
        <w:rPr>
          <w:rFonts w:ascii="仿宋_GB2312" w:eastAsia="仿宋_GB2312" w:hint="eastAsia"/>
          <w:color w:val="303030"/>
          <w:sz w:val="32"/>
          <w:szCs w:val="32"/>
        </w:rPr>
        <w:t>毕业生</w:t>
      </w:r>
      <w:r w:rsidR="00FA2D82">
        <w:rPr>
          <w:rFonts w:ascii="仿宋_GB2312" w:eastAsia="仿宋_GB2312" w:hint="eastAsia"/>
          <w:color w:val="303030"/>
          <w:sz w:val="32"/>
          <w:szCs w:val="32"/>
        </w:rPr>
        <w:t>充分稳定就业。3月</w:t>
      </w:r>
      <w:r w:rsidR="004850B5">
        <w:rPr>
          <w:rFonts w:ascii="仿宋_GB2312" w:eastAsia="仿宋_GB2312" w:hint="eastAsia"/>
          <w:color w:val="303030"/>
          <w:sz w:val="32"/>
          <w:szCs w:val="32"/>
        </w:rPr>
        <w:t>20</w:t>
      </w:r>
      <w:r w:rsidR="00FA2D82">
        <w:rPr>
          <w:rFonts w:ascii="仿宋_GB2312" w:eastAsia="仿宋_GB2312" w:hint="eastAsia"/>
          <w:color w:val="303030"/>
          <w:sz w:val="32"/>
          <w:szCs w:val="32"/>
        </w:rPr>
        <w:t>日前，将《2020</w:t>
      </w:r>
      <w:r w:rsidR="00E7767C">
        <w:rPr>
          <w:rFonts w:ascii="仿宋_GB2312" w:eastAsia="仿宋_GB2312" w:hint="eastAsia"/>
          <w:color w:val="303030"/>
          <w:sz w:val="32"/>
          <w:szCs w:val="32"/>
        </w:rPr>
        <w:t>届毕业生就业工作方案》</w:t>
      </w:r>
      <w:r w:rsidR="004850B5">
        <w:rPr>
          <w:rFonts w:ascii="仿宋_GB2312" w:eastAsia="仿宋_GB2312" w:hint="eastAsia"/>
          <w:color w:val="303030"/>
          <w:sz w:val="32"/>
          <w:szCs w:val="32"/>
        </w:rPr>
        <w:t>电子版报送就业指导服务中心</w:t>
      </w:r>
      <w:r w:rsidR="00FF5B2F">
        <w:rPr>
          <w:rFonts w:ascii="仿宋_GB2312" w:eastAsia="仿宋_GB2312" w:hint="eastAsia"/>
          <w:color w:val="303030"/>
          <w:sz w:val="32"/>
          <w:szCs w:val="32"/>
        </w:rPr>
        <w:t>，同步完成2020届未就业毕业生摸排工作台账和企业调研工作台账</w:t>
      </w:r>
      <w:r w:rsidR="004850B5">
        <w:rPr>
          <w:rFonts w:ascii="仿宋_GB2312" w:eastAsia="仿宋_GB2312" w:hint="eastAsia"/>
          <w:color w:val="303030"/>
          <w:sz w:val="32"/>
          <w:szCs w:val="32"/>
        </w:rPr>
        <w:t>。</w:t>
      </w:r>
    </w:p>
    <w:p w:rsidR="002C2D36" w:rsidRDefault="002C2D36" w:rsidP="008D46BF">
      <w:pPr>
        <w:ind w:firstLineChars="200" w:firstLine="640"/>
        <w:rPr>
          <w:rFonts w:ascii="仿宋_GB2312" w:eastAsia="仿宋_GB2312"/>
          <w:color w:val="303030"/>
          <w:sz w:val="32"/>
          <w:szCs w:val="32"/>
        </w:rPr>
      </w:pPr>
    </w:p>
    <w:p w:rsidR="004465B6" w:rsidRPr="00DD3808" w:rsidRDefault="004465B6" w:rsidP="00117092">
      <w:pPr>
        <w:spacing w:line="560" w:lineRule="exact"/>
        <w:jc w:val="left"/>
        <w:rPr>
          <w:rFonts w:ascii="仿宋_GB2312" w:eastAsia="仿宋_GB2312" w:hAnsi="宋体" w:cs="宋体"/>
          <w:color w:val="303030"/>
          <w:kern w:val="0"/>
          <w:sz w:val="32"/>
          <w:szCs w:val="32"/>
        </w:rPr>
      </w:pPr>
    </w:p>
    <w:p w:rsidR="00572661" w:rsidRPr="00DD3808" w:rsidRDefault="00DD3808" w:rsidP="007A1DD8">
      <w:pPr>
        <w:spacing w:line="560" w:lineRule="exact"/>
        <w:ind w:firstLineChars="1850" w:firstLine="5920"/>
        <w:jc w:val="left"/>
        <w:rPr>
          <w:rFonts w:ascii="仿宋_GB2312" w:eastAsia="仿宋_GB2312" w:hAnsi="宋体" w:cs="宋体"/>
          <w:color w:val="303030"/>
          <w:kern w:val="0"/>
          <w:sz w:val="32"/>
          <w:szCs w:val="32"/>
        </w:rPr>
      </w:pPr>
      <w:r w:rsidRPr="00DD3808"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学生工作部（处）</w:t>
      </w:r>
    </w:p>
    <w:p w:rsidR="00DD3808" w:rsidRPr="00DD3808" w:rsidRDefault="00DD3808" w:rsidP="007A1DD8">
      <w:pPr>
        <w:spacing w:line="560" w:lineRule="exact"/>
        <w:ind w:firstLineChars="1850" w:firstLine="5920"/>
        <w:jc w:val="left"/>
        <w:rPr>
          <w:rFonts w:ascii="仿宋_GB2312" w:eastAsia="仿宋_GB2312" w:hAnsi="宋体" w:cs="宋体"/>
          <w:color w:val="303030"/>
          <w:kern w:val="0"/>
          <w:sz w:val="32"/>
          <w:szCs w:val="32"/>
        </w:rPr>
      </w:pPr>
      <w:r w:rsidRPr="00DD3808"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2020年3月6日</w:t>
      </w:r>
    </w:p>
    <w:sectPr w:rsidR="00DD3808" w:rsidRPr="00DD3808" w:rsidSect="007A1DD8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016" w:rsidRDefault="00A24016" w:rsidP="00572661">
      <w:r>
        <w:separator/>
      </w:r>
    </w:p>
  </w:endnote>
  <w:endnote w:type="continuationSeparator" w:id="0">
    <w:p w:rsidR="00A24016" w:rsidRDefault="00A24016" w:rsidP="0057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016" w:rsidRDefault="00A24016" w:rsidP="00572661">
      <w:r>
        <w:separator/>
      </w:r>
    </w:p>
  </w:footnote>
  <w:footnote w:type="continuationSeparator" w:id="0">
    <w:p w:rsidR="00A24016" w:rsidRDefault="00A24016" w:rsidP="00572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4513"/>
    <w:multiLevelType w:val="hybridMultilevel"/>
    <w:tmpl w:val="3F3C3C76"/>
    <w:lvl w:ilvl="0" w:tplc="11B47C5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7437303F"/>
    <w:multiLevelType w:val="hybridMultilevel"/>
    <w:tmpl w:val="82209080"/>
    <w:lvl w:ilvl="0" w:tplc="14D20E0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7092"/>
    <w:rsid w:val="000F40A0"/>
    <w:rsid w:val="001161FE"/>
    <w:rsid w:val="00117092"/>
    <w:rsid w:val="00131527"/>
    <w:rsid w:val="001B02A6"/>
    <w:rsid w:val="001C7592"/>
    <w:rsid w:val="001F6842"/>
    <w:rsid w:val="0024144C"/>
    <w:rsid w:val="00250AA8"/>
    <w:rsid w:val="00292B80"/>
    <w:rsid w:val="002A24F7"/>
    <w:rsid w:val="002B088F"/>
    <w:rsid w:val="002C2D36"/>
    <w:rsid w:val="002D1074"/>
    <w:rsid w:val="002D5461"/>
    <w:rsid w:val="002D6704"/>
    <w:rsid w:val="003934B8"/>
    <w:rsid w:val="003C3F1B"/>
    <w:rsid w:val="00421A1B"/>
    <w:rsid w:val="00425AC8"/>
    <w:rsid w:val="004363AE"/>
    <w:rsid w:val="00440A4A"/>
    <w:rsid w:val="004465B6"/>
    <w:rsid w:val="00460939"/>
    <w:rsid w:val="004850B5"/>
    <w:rsid w:val="004C2741"/>
    <w:rsid w:val="004D64B8"/>
    <w:rsid w:val="00514CEF"/>
    <w:rsid w:val="005430A5"/>
    <w:rsid w:val="0056720A"/>
    <w:rsid w:val="00572661"/>
    <w:rsid w:val="005B28E6"/>
    <w:rsid w:val="005E15CE"/>
    <w:rsid w:val="00620461"/>
    <w:rsid w:val="006527D2"/>
    <w:rsid w:val="00667E8C"/>
    <w:rsid w:val="00684273"/>
    <w:rsid w:val="006C29FC"/>
    <w:rsid w:val="006C5654"/>
    <w:rsid w:val="00742654"/>
    <w:rsid w:val="00793069"/>
    <w:rsid w:val="007A1DD8"/>
    <w:rsid w:val="007B75D1"/>
    <w:rsid w:val="007E027A"/>
    <w:rsid w:val="00817F88"/>
    <w:rsid w:val="00822AF4"/>
    <w:rsid w:val="008434E1"/>
    <w:rsid w:val="008C61AB"/>
    <w:rsid w:val="008D46BF"/>
    <w:rsid w:val="00917387"/>
    <w:rsid w:val="009207D3"/>
    <w:rsid w:val="0098414D"/>
    <w:rsid w:val="009B34A9"/>
    <w:rsid w:val="00A24016"/>
    <w:rsid w:val="00B6606A"/>
    <w:rsid w:val="00C77FE4"/>
    <w:rsid w:val="00C83FAB"/>
    <w:rsid w:val="00C96684"/>
    <w:rsid w:val="00CF36AD"/>
    <w:rsid w:val="00D507B0"/>
    <w:rsid w:val="00D72320"/>
    <w:rsid w:val="00DD3808"/>
    <w:rsid w:val="00E049EB"/>
    <w:rsid w:val="00E7767C"/>
    <w:rsid w:val="00EB1DD7"/>
    <w:rsid w:val="00EC4056"/>
    <w:rsid w:val="00F278DB"/>
    <w:rsid w:val="00F66DD9"/>
    <w:rsid w:val="00FA2D82"/>
    <w:rsid w:val="00FA6BBE"/>
    <w:rsid w:val="00FF5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1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72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26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2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2661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465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465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wang</cp:lastModifiedBy>
  <cp:revision>61</cp:revision>
  <dcterms:created xsi:type="dcterms:W3CDTF">2020-02-28T07:48:00Z</dcterms:created>
  <dcterms:modified xsi:type="dcterms:W3CDTF">2020-03-06T00:31:00Z</dcterms:modified>
</cp:coreProperties>
</file>