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FE" w:rsidRDefault="00D60E6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3.35pt;margin-top:-35.4pt;width:707.45pt;height:4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oslAIAAHYFAAAOAAAAZHJzL2Uyb0RvYy54bWysVM1u1DAQviPxDpbvNNkl6c+q2WppVYRU&#10;0YqCOHsdu2vV8Rjbu8nyAOUNOHHhznP1ORg72W2Xcinikng83/x9npnjk67RZCWcV2AqOtrLKRGG&#10;Q63MTUU/fTx/dUiJD8zUTIMRFV0LT0+mL18ct3YixrAAXQtH0Inxk9ZWdBGCnWSZ5wvRML8HVhhU&#10;SnANCyi6m6x2rEXvjc7Geb6fteBq64AL7/H2rFfSafIvpeDhUkovAtEVxdxC+rr0ncdvNj1mkxvH&#10;7ELxIQ32D1k0TBkMunV1xgIjS6eeuGoUd+BBhj0OTQZSKi5SDVjNKP+jmusFsyLVguR4u6XJ/z+3&#10;/P3qyhFV49tRYliDT3T//dv9j1/3P+/IKNLTWj9B1LVFXOjeQBehw73Hy1h1J10T/1gPQf1RMT46&#10;KClZV7Qc7xejsqdZdIHwaJ7nh+VBjgCOiMOiKMv0ENmDI+t8eCugIfFQUYfvmOhlqwsfMDhCN5AY&#10;14NW9bnSOgmxd8SpdmTF8NV1SOmixQ5KG9JWdP81hn7iIbre2s8147exgF0PKGmDl5GenoZ0Cmst&#10;oj9tPgiJvGK5Q4DdrBjnwmwzS+hoJrGG5xgO+GgqUrc/x3hrkSKDCVvjRhlwPS+7ade3GzJlj98w&#10;0NcdKQjdvBvaYw71GrvGQT923vJzhdReMB+umMM5w4nE3REu8SM14HvAcKJkAe7r3+4jHtsftZS0&#10;OLcV9V+WzAlK9DuDg3E0Koo46EkoyoMxCu6xZv5YY5bNKWCTYPNjdukY8UFvjtJB8xlXzCxGRRUz&#10;HGNXNGyOp6HfJriiuJjNEghH27JwYa4tj64jvQZmywBSpeaNNPXcDPThcKf+GhZR3B6P5YR6WJfT&#10;3wAAAP//AwBQSwMEFAAGAAgAAAAhAImRgIXgAAAADAEAAA8AAABkcnMvZG93bnJldi54bWxMj8FO&#10;wzAQRO9I/IO1SNxauyUtIcSpABUuPVEQ5228tS1iO4rdNPw97glus5rR7Jt6M7mOjTREG7yExVwA&#10;I98GZb2W8PnxOiuBxYReYRc8SfihCJvm+qrGSoWzf6dxnzTLJT5WKMGk1Fecx9aQwzgPPfnsHcPg&#10;MOVz0FwNeM7lruNLIdbcofX5g8GeXgy13/uTk7B91g+6LXEw21JZO05fx51+k/L2Znp6BJZoSn9h&#10;uOBndGgy0yGcvIqskzAri7wlZbEQ92tgl8hKFHfADhKWqwJ4U/P/I5pfAAAA//8DAFBLAQItABQA&#10;BgAIAAAAIQC2gziS/gAAAOEBAAATAAAAAAAAAAAAAAAAAAAAAABbQ29udGVudF9UeXBlc10ueG1s&#10;UEsBAi0AFAAGAAgAAAAhADj9If/WAAAAlAEAAAsAAAAAAAAAAAAAAAAALwEAAF9yZWxzLy5yZWxz&#10;UEsBAi0AFAAGAAgAAAAhADogGiyUAgAAdgUAAA4AAAAAAAAAAAAAAAAALgIAAGRycy9lMm9Eb2Mu&#10;eG1sUEsBAi0AFAAGAAgAAAAhAImRgIXgAAAADAEAAA8AAAAAAAAAAAAAAAAA7gQAAGRycy9kb3du&#10;cmV2LnhtbFBLBQYAAAAABAAEAPMAAAD7BQAAAAA=&#10;" fillcolor="white [3201]" strokeweight=".5pt">
            <v:textbox>
              <w:txbxContent>
                <w:p w:rsidR="009712FE" w:rsidRPr="00391633" w:rsidRDefault="00391633" w:rsidP="00391633">
                  <w:pPr>
                    <w:jc w:val="center"/>
                  </w:pPr>
                  <w:r>
                    <w:rPr>
                      <w:rFonts w:ascii="黑体" w:eastAsia="黑体" w:hint="eastAsia"/>
                      <w:b/>
                      <w:sz w:val="44"/>
                      <w:szCs w:val="44"/>
                    </w:rPr>
                    <w:t>2017毕业生毕业典礼场地分布图（文体馆）</w:t>
                  </w:r>
                </w:p>
              </w:txbxContent>
            </v:textbox>
          </v:shape>
        </w:pict>
      </w:r>
      <w:r w:rsidR="00F662C3">
        <w:rPr>
          <w:rFonts w:hint="eastAsia"/>
        </w:rPr>
        <w:t xml:space="preserve">                                                                                 </w:t>
      </w:r>
    </w:p>
    <w:p w:rsidR="00391633" w:rsidRDefault="00F662C3" w:rsidP="00391633">
      <w:pPr>
        <w:rPr>
          <w:rFonts w:ascii="宋体" w:hAnsi="宋体"/>
          <w:b/>
          <w:sz w:val="48"/>
          <w:szCs w:val="48"/>
        </w:rPr>
      </w:pPr>
      <w:r>
        <w:rPr>
          <w:rFonts w:hint="eastAsia"/>
        </w:rPr>
        <w:t xml:space="preserve">                                                </w:t>
      </w:r>
      <w:r w:rsidR="00391633">
        <w:rPr>
          <w:rFonts w:hint="eastAsia"/>
        </w:rPr>
        <w:t xml:space="preserve">          </w:t>
      </w:r>
      <w:r>
        <w:rPr>
          <w:rFonts w:hint="eastAsia"/>
        </w:rPr>
        <w:t xml:space="preserve"> </w:t>
      </w:r>
      <w:r w:rsidR="00391633">
        <w:rPr>
          <w:rFonts w:ascii="宋体" w:hAnsi="宋体" w:hint="eastAsia"/>
          <w:b/>
          <w:sz w:val="48"/>
          <w:szCs w:val="48"/>
        </w:rPr>
        <w:t>主席台</w:t>
      </w:r>
    </w:p>
    <w:p w:rsidR="009712FE" w:rsidRDefault="009712FE"/>
    <w:tbl>
      <w:tblPr>
        <w:tblStyle w:val="a3"/>
        <w:tblpPr w:leftFromText="180" w:rightFromText="180" w:vertAnchor="text" w:horzAnchor="margin" w:tblpX="108" w:tblpY="115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689"/>
        <w:gridCol w:w="689"/>
        <w:gridCol w:w="689"/>
        <w:gridCol w:w="689"/>
        <w:gridCol w:w="690"/>
        <w:gridCol w:w="690"/>
        <w:gridCol w:w="689"/>
        <w:gridCol w:w="689"/>
        <w:gridCol w:w="690"/>
        <w:gridCol w:w="1417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256E2A" w:rsidTr="00391633">
        <w:trPr>
          <w:trHeight w:val="4662"/>
        </w:trPr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际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育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源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环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境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生命科学学院</w:t>
            </w:r>
          </w:p>
          <w:p w:rsidR="00256E2A" w:rsidRDefault="00BB1F54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pacing w:val="24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90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园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90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食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品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8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化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90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农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植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护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17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息</w:t>
            </w:r>
            <w:proofErr w:type="gramEnd"/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Pr="002A3189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708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漫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媒</w:t>
            </w:r>
            <w:proofErr w:type="gramEnd"/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园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术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709" w:type="dxa"/>
          </w:tcPr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256E2A" w:rsidRDefault="00391633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256E2A" w:rsidRDefault="00256E2A" w:rsidP="00256E2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9712FE" w:rsidRDefault="00D60E6E">
      <w:r>
        <w:rPr>
          <w:noProof/>
        </w:rPr>
        <w:pict>
          <v:shape id="文本框 6" o:spid="_x0000_s1028" type="#_x0000_t202" style="position:absolute;left:0;text-align:left;margin-left:-3.35pt;margin-top:257.1pt;width:707.45pt;height:78.8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xDngIAAIkFAAAOAAAAZHJzL2Uyb0RvYy54bWysVMFuEzEQvSPxD5bvdDdpk5Komyq0KiBV&#10;tKIgzo7XbqzaHmM72Q0fAH/AiQt3vqvfwdibDQ1wKeJizXjejGeeZ+bktDWarIUPCmxFBwclJcJy&#10;qJW9rej7dxfPnlMSIrM102BFRTci0NPZ0ycnjZuKISxB18ITDGLDtHEVXcbopkUR+FIYFg7ACYtG&#10;Cd6wiKq/LWrPGoxudDEsy3HRgK+dBy5CwNvzzkhnOb6UgscrKYOIRFcUc4v59PlcpLOYnbDprWdu&#10;qfg2DfYPWRimLD66C3XOIiMrr/4IZRT3EEDGAw6mACkVF7kGrGZQ/lbNzZI5kWtBcoLb0RT+X1j+&#10;Zn3tiaorOqbEMoNfdP/1y/23H/ffP5NxoqdxYYqoG4e42L6AFr+5vw94mapupTdEauVeJWO6wcpI&#10;QpbjyeR4RMmmoqPDSTkajDrKRRsJRwAah5MxAjgiBmVZHo/zpxRd0BTK+RBfCjAkCRX1+Kf5Cba+&#10;DBETRGgPSfAAWtUXSuuspD4SZ9qTNcMO0DGnjh57KG1JgwQcjsoceM+WQu/8F5rxu1TAfgTUtMXL&#10;RFVHSZbiRouUhLZvhUSOsdztA/tZMc6F3WWW0clNYg2Pcdzik6vInf8Y551Hfhls3DkbZcF3vOyn&#10;Xd/1ZMoO3zPQ1Z0oiO2izc017DtmAfUGG8lDN4nB8QuFDF+yEK+Zx9HDIcV1Eq/wkBrwW2ArUbIE&#10;/+lv9wmPE4FWShoc5YqGjyvmBSX6tcVZmQyOjtLsZ+VodDxExT+0LB5a7MqcAfbKABeX41lM+Kh7&#10;UXowH3DrzNOraGKW49sVjb14FrsFg1uLi/k8g3DaHYuX9sbxfkQszFcRpMo9nNjquNmyiPOe22y7&#10;m9JCeahn1K8NOvsJAAD//wMAUEsDBBQABgAIAAAAIQBRUEjg4QAAAAwBAAAPAAAAZHJzL2Rvd25y&#10;ZXYueG1sTI9Ra8IwEMffB/sO4QZ708ToqtSmIsJgsDGYm+/XJjZlzaU0Ues+/eLT9nbH/fjf719s&#10;RtexsxlC60nBbCqAGaq9bqlR8PX5PFkBCxFJY+fJKLiaAJvy/q7AXPsLfZjzPjYshVDIUYGNsc85&#10;D7U1DsPU94bS7egHhzGtQ8P1gJcU7jouhci4w5bSB4u92VlTf+9PTsEr2urlOj/QW08r/vO+k9uD&#10;l0o9PozbNbBoxvgHw00/qUOZnCp/Ih1Yp2CynD8lVEEmZBpuxCKTC2CVgmUmZsDLgv8vUf4CAAD/&#10;/wMAUEsBAi0AFAAGAAgAAAAhALaDOJL+AAAA4QEAABMAAAAAAAAAAAAAAAAAAAAAAFtDb250ZW50&#10;X1R5cGVzXS54bWxQSwECLQAUAAYACAAAACEAOP0h/9YAAACUAQAACwAAAAAAAAAAAAAAAAAvAQAA&#10;X3JlbHMvLnJlbHNQSwECLQAUAAYACAAAACEAi1V8Q54CAACJBQAADgAAAAAAAAAAAAAAAAAuAgAA&#10;ZHJzL2Uyb0RvYy54bWxQSwECLQAUAAYACAAAACEAUVBI4OEAAAAMAQAADwAAAAAAAAAAAAAAAAD4&#10;BAAAZHJzL2Rvd25yZXYueG1sUEsFBgAAAAAEAAQA8wAAAAYGAAAAAA==&#10;" fillcolor="white [3201]" strokeweight=".5pt">
            <v:textbox>
              <w:txbxContent>
                <w:p w:rsidR="009712FE" w:rsidRDefault="00F662C3" w:rsidP="00F662C3">
                  <w:pPr>
                    <w:ind w:left="470" w:hangingChars="196" w:hanging="470"/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bookmarkStart w:id="0" w:name="OLE_LINK1"/>
                  <w:bookmarkStart w:id="1" w:name="OLE_LINK2"/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注：1、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每列80名学生，自带板凳。每学院参加人数不超过实际列数能容纳数。</w:t>
                  </w:r>
                </w:p>
                <w:p w:rsidR="00AE6EFE" w:rsidRDefault="00F662C3" w:rsidP="00AE6EFE">
                  <w:pPr>
                    <w:ind w:left="850" w:hangingChars="354" w:hanging="850"/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   2、入场次序安排：</w:t>
                  </w:r>
                  <w:r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7：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25</w:t>
                  </w:r>
                  <w:r w:rsid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经管、</w:t>
                  </w:r>
                  <w:r w:rsidR="001159C7">
                    <w:rPr>
                      <w:rFonts w:ascii="宋体" w:eastAsia="宋体" w:hAnsi="宋体" w:cs="宋体" w:hint="eastAsia"/>
                      <w:bCs/>
                      <w:sz w:val="24"/>
                    </w:rPr>
                    <w:t>农学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、理信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  <w:r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7：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30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化药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机电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海洋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建工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  <w:r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7: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35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食品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人文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园艺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外院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动科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动漫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</w:p>
                <w:p w:rsidR="009712FE" w:rsidRDefault="00F662C3" w:rsidP="00AE6EFE">
                  <w:pPr>
                    <w:ind w:leftChars="404" w:left="848"/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r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7: 4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0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生科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园林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资环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艺术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 w:rsidR="00E810EA">
                    <w:rPr>
                      <w:rFonts w:ascii="宋体" w:eastAsia="宋体" w:hAnsi="宋体" w:cs="宋体" w:hint="eastAsia"/>
                      <w:bCs/>
                      <w:sz w:val="24"/>
                    </w:rPr>
                    <w:t>国教</w:t>
                  </w:r>
                  <w:r w:rsidR="009D2369">
                    <w:rPr>
                      <w:rFonts w:ascii="宋体" w:eastAsia="宋体" w:hAnsi="宋体" w:cs="宋体" w:hint="eastAsia"/>
                      <w:bCs/>
                      <w:sz w:val="24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合作社</w:t>
                  </w:r>
                  <w:bookmarkStart w:id="2" w:name="_GoBack"/>
                  <w:bookmarkEnd w:id="2"/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>。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统一从南门入场。</w:t>
                  </w:r>
                </w:p>
                <w:p w:rsidR="009712FE" w:rsidRPr="00391633" w:rsidRDefault="00F662C3">
                  <w:pPr>
                    <w:rPr>
                      <w:rFonts w:ascii="宋体" w:eastAsia="宋体" w:hAnsi="宋体" w:cs="宋体"/>
                      <w:bCs/>
                      <w:sz w:val="24"/>
                    </w:rPr>
                  </w:pPr>
                  <w:r>
                    <w:rPr>
                      <w:rFonts w:ascii="宋体" w:eastAsia="宋体" w:hAnsi="宋体" w:cs="宋体" w:hint="eastAsia"/>
                      <w:bCs/>
                      <w:sz w:val="24"/>
                    </w:rPr>
                    <w:t xml:space="preserve">    3、</w:t>
                  </w:r>
                  <w:bookmarkEnd w:id="0"/>
                  <w:bookmarkEnd w:id="1"/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退场次序安排：由国教学院依次向西门</w:t>
                  </w:r>
                  <w:r w:rsidR="00DF226A">
                    <w:rPr>
                      <w:rFonts w:ascii="宋体" w:eastAsia="宋体" w:hAnsi="宋体" w:cs="宋体" w:hint="eastAsia"/>
                      <w:bCs/>
                      <w:sz w:val="24"/>
                    </w:rPr>
                    <w:t>；</w:t>
                  </w:r>
                  <w:r w:rsidR="00391633" w:rsidRPr="00391633">
                    <w:rPr>
                      <w:rFonts w:ascii="宋体" w:eastAsia="宋体" w:hAnsi="宋体" w:cs="宋体" w:hint="eastAsia"/>
                      <w:bCs/>
                      <w:sz w:val="24"/>
                    </w:rPr>
                    <w:t>合作社学院依次向东门退场；经管、理信、农学依次向南门退出。</w:t>
                  </w:r>
                </w:p>
                <w:p w:rsidR="009712FE" w:rsidRDefault="009712FE"/>
              </w:txbxContent>
            </v:textbox>
          </v:shape>
        </w:pict>
      </w:r>
    </w:p>
    <w:sectPr w:rsidR="009712FE" w:rsidSect="004125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6E" w:rsidRDefault="00D60E6E" w:rsidP="00C35CAE">
      <w:r>
        <w:separator/>
      </w:r>
    </w:p>
  </w:endnote>
  <w:endnote w:type="continuationSeparator" w:id="0">
    <w:p w:rsidR="00D60E6E" w:rsidRDefault="00D60E6E" w:rsidP="00C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6E" w:rsidRDefault="00D60E6E" w:rsidP="00C35CAE">
      <w:r>
        <w:separator/>
      </w:r>
    </w:p>
  </w:footnote>
  <w:footnote w:type="continuationSeparator" w:id="0">
    <w:p w:rsidR="00D60E6E" w:rsidRDefault="00D60E6E" w:rsidP="00C3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0C32A9"/>
    <w:rsid w:val="001159C7"/>
    <w:rsid w:val="00232528"/>
    <w:rsid w:val="00234B9E"/>
    <w:rsid w:val="00255648"/>
    <w:rsid w:val="00256E2A"/>
    <w:rsid w:val="002A3189"/>
    <w:rsid w:val="00380DA3"/>
    <w:rsid w:val="00391633"/>
    <w:rsid w:val="003F20E3"/>
    <w:rsid w:val="0041250B"/>
    <w:rsid w:val="00502FEA"/>
    <w:rsid w:val="005A5754"/>
    <w:rsid w:val="00774908"/>
    <w:rsid w:val="007C1766"/>
    <w:rsid w:val="007C2669"/>
    <w:rsid w:val="009712FE"/>
    <w:rsid w:val="009D2369"/>
    <w:rsid w:val="00AE6EFE"/>
    <w:rsid w:val="00B63023"/>
    <w:rsid w:val="00BB1F54"/>
    <w:rsid w:val="00BF725E"/>
    <w:rsid w:val="00C35CAE"/>
    <w:rsid w:val="00D60E6E"/>
    <w:rsid w:val="00DF226A"/>
    <w:rsid w:val="00E737A7"/>
    <w:rsid w:val="00E810EA"/>
    <w:rsid w:val="00F662C3"/>
    <w:rsid w:val="47A77AC5"/>
    <w:rsid w:val="53217497"/>
    <w:rsid w:val="5A472752"/>
    <w:rsid w:val="647C3EF1"/>
    <w:rsid w:val="7A0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5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125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662C3"/>
    <w:rPr>
      <w:sz w:val="18"/>
      <w:szCs w:val="18"/>
    </w:rPr>
  </w:style>
  <w:style w:type="character" w:customStyle="1" w:styleId="Char">
    <w:name w:val="批注框文本 Char"/>
    <w:basedOn w:val="a0"/>
    <w:link w:val="a4"/>
    <w:rsid w:val="00F662C3"/>
    <w:rPr>
      <w:kern w:val="2"/>
      <w:sz w:val="18"/>
      <w:szCs w:val="18"/>
    </w:rPr>
  </w:style>
  <w:style w:type="paragraph" w:styleId="a5">
    <w:name w:val="header"/>
    <w:basedOn w:val="a"/>
    <w:link w:val="Char0"/>
    <w:rsid w:val="00C3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35CAE"/>
    <w:rPr>
      <w:kern w:val="2"/>
      <w:sz w:val="18"/>
      <w:szCs w:val="18"/>
    </w:rPr>
  </w:style>
  <w:style w:type="paragraph" w:styleId="a6">
    <w:name w:val="footer"/>
    <w:basedOn w:val="a"/>
    <w:link w:val="Char1"/>
    <w:rsid w:val="00C3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C35C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662C3"/>
    <w:rPr>
      <w:sz w:val="18"/>
      <w:szCs w:val="18"/>
    </w:rPr>
  </w:style>
  <w:style w:type="character" w:customStyle="1" w:styleId="Char">
    <w:name w:val="批注框文本 Char"/>
    <w:basedOn w:val="a0"/>
    <w:link w:val="a4"/>
    <w:rsid w:val="00F662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17</cp:revision>
  <cp:lastPrinted>2017-06-28T02:16:00Z</cp:lastPrinted>
  <dcterms:created xsi:type="dcterms:W3CDTF">2016-06-28T00:20:00Z</dcterms:created>
  <dcterms:modified xsi:type="dcterms:W3CDTF">2017-06-28T02:37:00Z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