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21" w:rsidRPr="005316BE" w:rsidRDefault="00246421" w:rsidP="005316BE">
      <w:pPr>
        <w:jc w:val="center"/>
        <w:rPr>
          <w:rFonts w:ascii="黑体" w:eastAsia="黑体" w:hAnsi="黑体"/>
          <w:b/>
          <w:sz w:val="32"/>
          <w:szCs w:val="32"/>
        </w:rPr>
      </w:pPr>
      <w:r>
        <w:rPr>
          <w:rFonts w:ascii="黑体" w:eastAsia="黑体" w:hAnsi="黑体" w:hint="eastAsia"/>
          <w:b/>
          <w:sz w:val="32"/>
          <w:szCs w:val="32"/>
        </w:rPr>
        <w:t>关于开展第十三届大学生心理健康节</w:t>
      </w:r>
    </w:p>
    <w:p w:rsidR="004358AB" w:rsidRDefault="00246421" w:rsidP="00C91060">
      <w:pPr>
        <w:spacing w:line="220" w:lineRule="atLeast"/>
        <w:jc w:val="center"/>
        <w:rPr>
          <w:rFonts w:ascii="楷体_GB2312" w:eastAsia="楷体_GB2312" w:hAnsi="宋体" w:cs="宋体"/>
          <w:b/>
          <w:color w:val="333333"/>
          <w:sz w:val="32"/>
          <w:szCs w:val="32"/>
        </w:rPr>
      </w:pPr>
      <w:r>
        <w:rPr>
          <w:rFonts w:ascii="楷体_GB2312" w:eastAsia="楷体_GB2312" w:hAnsi="宋体" w:cs="宋体" w:hint="eastAsia"/>
          <w:b/>
          <w:color w:val="333333"/>
          <w:sz w:val="32"/>
          <w:szCs w:val="32"/>
        </w:rPr>
        <w:t>“</w:t>
      </w:r>
      <w:r w:rsidR="00C91060" w:rsidRPr="00F130C2">
        <w:rPr>
          <w:rFonts w:ascii="楷体_GB2312" w:eastAsia="楷体_GB2312" w:hAnsi="宋体" w:cs="宋体" w:hint="eastAsia"/>
          <w:b/>
          <w:color w:val="333333"/>
          <w:sz w:val="32"/>
          <w:szCs w:val="32"/>
        </w:rPr>
        <w:t>山东省大学生心理健康教育专业委员会会徽征集大赛</w:t>
      </w:r>
      <w:r>
        <w:rPr>
          <w:rFonts w:ascii="楷体_GB2312" w:eastAsia="楷体_GB2312" w:hAnsi="宋体" w:cs="宋体" w:hint="eastAsia"/>
          <w:b/>
          <w:color w:val="333333"/>
          <w:sz w:val="32"/>
          <w:szCs w:val="32"/>
        </w:rPr>
        <w:t>”活动通知</w:t>
      </w:r>
    </w:p>
    <w:p w:rsidR="005316BE" w:rsidRDefault="00246421" w:rsidP="005316BE">
      <w:pPr>
        <w:rPr>
          <w:rFonts w:ascii="黑体" w:eastAsia="黑体" w:hAnsi="黑体"/>
          <w:sz w:val="32"/>
          <w:szCs w:val="32"/>
        </w:rPr>
      </w:pPr>
      <w:r>
        <w:rPr>
          <w:rFonts w:ascii="黑体" w:eastAsia="黑体" w:hAnsi="黑体" w:hint="eastAsia"/>
          <w:sz w:val="32"/>
          <w:szCs w:val="32"/>
        </w:rPr>
        <w:t>各学院：</w:t>
      </w:r>
    </w:p>
    <w:p w:rsidR="005316BE" w:rsidRDefault="005316BE" w:rsidP="005316BE">
      <w:pPr>
        <w:spacing w:line="360" w:lineRule="auto"/>
        <w:rPr>
          <w:rFonts w:ascii="仿宋" w:eastAsia="仿宋" w:hAnsi="仿宋" w:cs="宋体"/>
          <w:color w:val="333333"/>
          <w:sz w:val="28"/>
          <w:szCs w:val="28"/>
        </w:rPr>
      </w:pPr>
      <w:r>
        <w:rPr>
          <w:rFonts w:ascii="仿宋" w:eastAsia="仿宋" w:hAnsi="仿宋" w:cs="仿宋" w:hint="eastAsia"/>
          <w:sz w:val="28"/>
          <w:szCs w:val="28"/>
        </w:rPr>
        <w:tab/>
      </w:r>
      <w:r w:rsidR="00246421">
        <w:rPr>
          <w:rFonts w:ascii="仿宋" w:eastAsia="仿宋" w:hAnsi="仿宋" w:cs="仿宋" w:hint="eastAsia"/>
          <w:sz w:val="28"/>
          <w:szCs w:val="28"/>
        </w:rPr>
        <w:t>“世界上不是缺少美，而是缺少发现美的眼睛”，为培养大学生审美力和创造力，</w:t>
      </w:r>
      <w:r w:rsidR="00246421" w:rsidRPr="005316BE">
        <w:rPr>
          <w:rFonts w:ascii="仿宋" w:eastAsia="仿宋" w:hAnsi="仿宋" w:cs="Arial" w:hint="eastAsia"/>
          <w:color w:val="333333"/>
          <w:sz w:val="28"/>
          <w:szCs w:val="28"/>
          <w:shd w:val="clear" w:color="auto" w:fill="FFFFFF"/>
        </w:rPr>
        <w:t>树立积极的学生现,着重促进学生的心理发展</w:t>
      </w:r>
      <w:r w:rsidR="00246421">
        <w:rPr>
          <w:rFonts w:ascii="仿宋" w:eastAsia="仿宋" w:hAnsi="仿宋" w:cs="Arial" w:hint="eastAsia"/>
          <w:color w:val="333333"/>
          <w:sz w:val="28"/>
          <w:szCs w:val="28"/>
          <w:shd w:val="clear" w:color="auto" w:fill="FFFFFF"/>
        </w:rPr>
        <w:t>，</w:t>
      </w:r>
      <w:r w:rsidR="00246421" w:rsidRPr="005316BE">
        <w:rPr>
          <w:rFonts w:ascii="仿宋" w:eastAsia="仿宋" w:hAnsi="仿宋" w:cs="Arial" w:hint="eastAsia"/>
          <w:color w:val="333333"/>
          <w:sz w:val="28"/>
          <w:szCs w:val="28"/>
          <w:shd w:val="clear" w:color="auto" w:fill="FFFFFF"/>
        </w:rPr>
        <w:t>确立个性化教育观.坚持服务个人与服务社会相结合</w:t>
      </w:r>
      <w:r w:rsidR="00246421">
        <w:rPr>
          <w:rFonts w:ascii="仿宋" w:eastAsia="仿宋" w:hAnsi="仿宋" w:cs="Arial" w:hint="eastAsia"/>
          <w:color w:val="333333"/>
          <w:sz w:val="28"/>
          <w:szCs w:val="28"/>
          <w:shd w:val="clear" w:color="auto" w:fill="FFFFFF"/>
        </w:rPr>
        <w:t>，特此举办</w:t>
      </w:r>
      <w:r w:rsidR="00246421" w:rsidRPr="005316BE">
        <w:rPr>
          <w:rFonts w:ascii="仿宋" w:eastAsia="仿宋" w:hAnsi="仿宋" w:cs="宋体" w:hint="eastAsia"/>
          <w:color w:val="333333"/>
          <w:sz w:val="28"/>
          <w:szCs w:val="28"/>
        </w:rPr>
        <w:t>“山东省大学生心理健康教育专业委员会会徽征集大赛</w:t>
      </w:r>
      <w:r w:rsidR="00246421">
        <w:rPr>
          <w:rFonts w:ascii="仿宋" w:eastAsia="仿宋" w:hAnsi="仿宋" w:cs="宋体" w:hint="eastAsia"/>
          <w:color w:val="333333"/>
          <w:sz w:val="28"/>
          <w:szCs w:val="28"/>
        </w:rPr>
        <w:t>”活动</w:t>
      </w:r>
      <w:r>
        <w:rPr>
          <w:rFonts w:ascii="仿宋" w:eastAsia="仿宋" w:hAnsi="仿宋" w:cs="宋体" w:hint="eastAsia"/>
          <w:color w:val="333333"/>
          <w:sz w:val="28"/>
          <w:szCs w:val="28"/>
        </w:rPr>
        <w:t>。</w:t>
      </w:r>
    </w:p>
    <w:p w:rsidR="00E566E1" w:rsidRPr="005316BE" w:rsidRDefault="005316BE" w:rsidP="005316BE">
      <w:pPr>
        <w:rPr>
          <w:rFonts w:ascii="黑体" w:eastAsia="黑体" w:hAnsi="黑体"/>
          <w:sz w:val="32"/>
          <w:szCs w:val="32"/>
        </w:rPr>
      </w:pPr>
      <w:r>
        <w:rPr>
          <w:rFonts w:ascii="黑体" w:eastAsia="黑体" w:hint="eastAsia"/>
          <w:b/>
          <w:sz w:val="28"/>
          <w:szCs w:val="28"/>
        </w:rPr>
        <w:t>一、</w:t>
      </w:r>
      <w:r w:rsidR="00E566E1">
        <w:rPr>
          <w:rFonts w:ascii="黑体" w:eastAsia="黑体" w:hint="eastAsia"/>
          <w:b/>
          <w:sz w:val="28"/>
          <w:szCs w:val="28"/>
        </w:rPr>
        <w:t>活动主题</w:t>
      </w:r>
    </w:p>
    <w:p w:rsidR="00E566E1" w:rsidRDefault="00E566E1" w:rsidP="005316BE">
      <w:pPr>
        <w:pStyle w:val="1"/>
        <w:spacing w:line="360" w:lineRule="auto"/>
        <w:ind w:firstLine="560"/>
        <w:rPr>
          <w:rFonts w:ascii="仿宋" w:eastAsia="仿宋" w:hAnsi="仿宋" w:cs="仿宋"/>
          <w:bCs/>
          <w:sz w:val="28"/>
          <w:szCs w:val="28"/>
        </w:rPr>
      </w:pPr>
      <w:r>
        <w:rPr>
          <w:rFonts w:ascii="仿宋" w:eastAsia="仿宋" w:hAnsi="仿宋" w:cs="仿宋" w:hint="eastAsia"/>
          <w:bCs/>
          <w:sz w:val="28"/>
          <w:szCs w:val="28"/>
        </w:rPr>
        <w:t>多彩青春，你我同行</w:t>
      </w:r>
    </w:p>
    <w:p w:rsidR="00E566E1" w:rsidRDefault="00E566E1" w:rsidP="00E566E1">
      <w:pPr>
        <w:pStyle w:val="1"/>
        <w:spacing w:line="360" w:lineRule="auto"/>
        <w:ind w:firstLineChars="0" w:firstLine="0"/>
        <w:rPr>
          <w:rFonts w:ascii="黑体" w:eastAsia="黑体" w:hAnsi="黑体"/>
          <w:b/>
          <w:sz w:val="28"/>
          <w:szCs w:val="28"/>
        </w:rPr>
      </w:pPr>
      <w:r>
        <w:rPr>
          <w:rFonts w:ascii="黑体" w:eastAsia="黑体" w:hAnsi="黑体" w:hint="eastAsia"/>
          <w:b/>
          <w:sz w:val="28"/>
          <w:szCs w:val="28"/>
        </w:rPr>
        <w:t>二、活动时间</w:t>
      </w:r>
    </w:p>
    <w:p w:rsidR="00E566E1" w:rsidRDefault="00E566E1" w:rsidP="005316BE">
      <w:pPr>
        <w:pStyle w:val="1"/>
        <w:spacing w:line="360" w:lineRule="auto"/>
        <w:ind w:firstLineChars="0" w:firstLine="0"/>
        <w:rPr>
          <w:rFonts w:ascii="仿宋" w:eastAsia="仿宋" w:hAnsi="仿宋" w:cs="仿宋"/>
          <w:bCs/>
          <w:sz w:val="28"/>
          <w:szCs w:val="28"/>
        </w:rPr>
      </w:pPr>
      <w:r>
        <w:rPr>
          <w:rFonts w:ascii="仿宋" w:eastAsia="仿宋" w:hAnsi="仿宋" w:cs="仿宋"/>
          <w:bCs/>
          <w:sz w:val="28"/>
          <w:szCs w:val="28"/>
        </w:rPr>
        <w:t>2017年</w:t>
      </w:r>
      <w:r w:rsidR="00142673">
        <w:rPr>
          <w:rFonts w:ascii="仿宋" w:eastAsia="仿宋" w:hAnsi="仿宋" w:cs="仿宋" w:hint="eastAsia"/>
          <w:bCs/>
          <w:sz w:val="28"/>
          <w:szCs w:val="28"/>
        </w:rPr>
        <w:t>5</w:t>
      </w:r>
      <w:r>
        <w:rPr>
          <w:rFonts w:ascii="仿宋" w:eastAsia="仿宋" w:hAnsi="仿宋" w:cs="仿宋"/>
          <w:bCs/>
          <w:sz w:val="28"/>
          <w:szCs w:val="28"/>
        </w:rPr>
        <w:t>月</w:t>
      </w:r>
      <w:r w:rsidR="00142673">
        <w:rPr>
          <w:rFonts w:ascii="仿宋" w:eastAsia="仿宋" w:hAnsi="仿宋" w:cs="仿宋" w:hint="eastAsia"/>
          <w:bCs/>
          <w:sz w:val="28"/>
          <w:szCs w:val="28"/>
        </w:rPr>
        <w:t>4</w:t>
      </w:r>
      <w:r>
        <w:rPr>
          <w:rFonts w:ascii="仿宋" w:eastAsia="仿宋" w:hAnsi="仿宋" w:cs="仿宋" w:hint="eastAsia"/>
          <w:bCs/>
          <w:sz w:val="28"/>
          <w:szCs w:val="28"/>
        </w:rPr>
        <w:t>日——2017年5月15日</w:t>
      </w:r>
    </w:p>
    <w:p w:rsidR="000C7093" w:rsidRDefault="000C7093" w:rsidP="005316BE">
      <w:pPr>
        <w:spacing w:line="360" w:lineRule="auto"/>
        <w:rPr>
          <w:rFonts w:ascii="黑体" w:eastAsia="黑体"/>
          <w:b/>
          <w:sz w:val="28"/>
          <w:szCs w:val="28"/>
        </w:rPr>
      </w:pPr>
      <w:r>
        <w:rPr>
          <w:rFonts w:ascii="黑体" w:eastAsia="黑体" w:hint="eastAsia"/>
          <w:b/>
          <w:sz w:val="28"/>
          <w:szCs w:val="28"/>
        </w:rPr>
        <w:t>三、参与对象</w:t>
      </w:r>
    </w:p>
    <w:p w:rsidR="00E566E1" w:rsidRDefault="000C7093" w:rsidP="005316BE">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全日制在校生</w:t>
      </w:r>
    </w:p>
    <w:p w:rsidR="000C7093" w:rsidRPr="005316BE" w:rsidRDefault="000C7093" w:rsidP="005316BE">
      <w:pPr>
        <w:spacing w:line="360" w:lineRule="auto"/>
        <w:rPr>
          <w:rFonts w:ascii="黑体" w:eastAsia="黑体" w:hAnsi="黑体"/>
          <w:b/>
          <w:sz w:val="28"/>
          <w:szCs w:val="28"/>
        </w:rPr>
      </w:pPr>
      <w:r>
        <w:rPr>
          <w:rFonts w:ascii="黑体" w:eastAsia="黑体" w:hAnsi="黑体" w:hint="eastAsia"/>
          <w:b/>
          <w:sz w:val="28"/>
          <w:szCs w:val="28"/>
        </w:rPr>
        <w:t>四、活动要求</w:t>
      </w:r>
    </w:p>
    <w:p w:rsidR="005316BE" w:rsidRDefault="00C91060" w:rsidP="005316BE">
      <w:pPr>
        <w:rPr>
          <w:rFonts w:ascii="仿宋_GB2312" w:eastAsia="仿宋_GB2312" w:hAnsi="宋体" w:cs="宋体"/>
          <w:color w:val="333333"/>
          <w:sz w:val="28"/>
          <w:szCs w:val="28"/>
        </w:rPr>
      </w:pPr>
      <w:r w:rsidRPr="00F130C2">
        <w:rPr>
          <w:rFonts w:ascii="仿宋_GB2312" w:eastAsia="仿宋_GB2312" w:hAnsi="宋体" w:cs="宋体" w:hint="eastAsia"/>
          <w:color w:val="333333"/>
          <w:sz w:val="28"/>
          <w:szCs w:val="28"/>
        </w:rPr>
        <w:t>1.作品要求</w:t>
      </w:r>
    </w:p>
    <w:p w:rsidR="005316BE" w:rsidRDefault="00C91060" w:rsidP="005316BE">
      <w:pPr>
        <w:adjustRightInd/>
        <w:snapToGrid/>
        <w:spacing w:after="0" w:line="540" w:lineRule="atLeast"/>
        <w:ind w:firstLine="600"/>
        <w:jc w:val="both"/>
        <w:rPr>
          <w:rFonts w:ascii="仿宋_GB2312" w:eastAsia="仿宋_GB2312" w:hAnsi="宋体" w:cs="宋体"/>
          <w:color w:val="333333"/>
          <w:sz w:val="28"/>
          <w:szCs w:val="28"/>
        </w:rPr>
      </w:pPr>
      <w:r w:rsidRPr="00F130C2">
        <w:rPr>
          <w:rFonts w:ascii="仿宋_GB2312" w:eastAsia="仿宋_GB2312" w:hAnsi="宋体" w:cs="宋体" w:hint="eastAsia"/>
          <w:color w:val="333333"/>
          <w:sz w:val="28"/>
          <w:szCs w:val="28"/>
        </w:rPr>
        <w:t>（1）会徽设计应围绕大学生心理健康教育根本宗旨，紧扣“大学生心理健康”这一主题进行创作；</w:t>
      </w:r>
    </w:p>
    <w:p w:rsidR="00C91060" w:rsidRPr="005316BE" w:rsidRDefault="00C91060" w:rsidP="005316BE">
      <w:pPr>
        <w:adjustRightInd/>
        <w:snapToGrid/>
        <w:spacing w:after="0" w:line="540" w:lineRule="atLeast"/>
        <w:ind w:firstLine="600"/>
        <w:jc w:val="both"/>
        <w:rPr>
          <w:rFonts w:ascii="仿宋_GB2312" w:eastAsia="仿宋_GB2312" w:hAnsi="宋体" w:cs="宋体"/>
          <w:color w:val="333333"/>
          <w:sz w:val="28"/>
          <w:szCs w:val="28"/>
        </w:rPr>
      </w:pPr>
      <w:r w:rsidRPr="00F130C2">
        <w:rPr>
          <w:rFonts w:ascii="仿宋_GB2312" w:eastAsia="仿宋_GB2312" w:hAnsi="宋体" w:cs="宋体" w:hint="eastAsia"/>
          <w:color w:val="333333"/>
          <w:sz w:val="28"/>
          <w:szCs w:val="28"/>
        </w:rPr>
        <w:t>（2）会徽的设计应健康时尚，具有特色和文化底蕴，能体现出“山东省大学生心理健康教育专业委员会”的特色；</w:t>
      </w:r>
    </w:p>
    <w:p w:rsidR="00C91060" w:rsidRPr="00F130C2" w:rsidRDefault="00C91060" w:rsidP="00C91060">
      <w:pPr>
        <w:adjustRightInd/>
        <w:snapToGrid/>
        <w:spacing w:after="0" w:line="540" w:lineRule="atLeast"/>
        <w:ind w:firstLine="600"/>
        <w:jc w:val="both"/>
        <w:rPr>
          <w:rFonts w:ascii="宋体" w:eastAsia="宋体" w:hAnsi="宋体" w:cs="宋体"/>
          <w:color w:val="333333"/>
          <w:sz w:val="28"/>
          <w:szCs w:val="28"/>
        </w:rPr>
      </w:pPr>
      <w:r w:rsidRPr="00F130C2">
        <w:rPr>
          <w:rFonts w:ascii="仿宋_GB2312" w:eastAsia="仿宋_GB2312" w:hAnsi="宋体" w:cs="宋体" w:hint="eastAsia"/>
          <w:color w:val="333333"/>
          <w:sz w:val="28"/>
          <w:szCs w:val="28"/>
        </w:rPr>
        <w:t>（3）会徽设计要求内涵丰富、简洁大方、美观时尚，构图完整协调、新颖独特，具有较高的艺术性和创新性，易于识别，便于推广，适合在各种媒介平台上进行印制与使用；</w:t>
      </w:r>
    </w:p>
    <w:p w:rsidR="00C91060" w:rsidRPr="00F130C2" w:rsidRDefault="00C91060" w:rsidP="00C91060">
      <w:pPr>
        <w:adjustRightInd/>
        <w:snapToGrid/>
        <w:spacing w:after="0" w:line="540" w:lineRule="atLeast"/>
        <w:ind w:firstLine="600"/>
        <w:jc w:val="both"/>
        <w:rPr>
          <w:rFonts w:ascii="宋体" w:eastAsia="宋体" w:hAnsi="宋体" w:cs="宋体"/>
          <w:color w:val="333333"/>
          <w:sz w:val="28"/>
          <w:szCs w:val="28"/>
        </w:rPr>
      </w:pPr>
      <w:r w:rsidRPr="00F130C2">
        <w:rPr>
          <w:rFonts w:ascii="仿宋_GB2312" w:eastAsia="仿宋_GB2312" w:hAnsi="宋体" w:cs="宋体" w:hint="eastAsia"/>
          <w:color w:val="333333"/>
          <w:sz w:val="28"/>
          <w:szCs w:val="28"/>
        </w:rPr>
        <w:lastRenderedPageBreak/>
        <w:t>（4）会徽作品必须是原创，设计稿需配设计理念说明。会徽作品提交CDR</w:t>
      </w:r>
      <w:r w:rsidR="005316BE">
        <w:rPr>
          <w:rFonts w:ascii="仿宋_GB2312" w:eastAsia="仿宋_GB2312" w:hAnsi="宋体" w:cs="宋体" w:hint="eastAsia"/>
          <w:color w:val="333333"/>
          <w:sz w:val="28"/>
          <w:szCs w:val="28"/>
        </w:rPr>
        <w:t>或</w:t>
      </w:r>
      <w:r w:rsidR="00471594">
        <w:rPr>
          <w:rFonts w:ascii="仿宋_GB2312" w:eastAsia="仿宋_GB2312" w:hAnsi="宋体" w:cs="宋体" w:hint="eastAsia"/>
          <w:color w:val="333333"/>
          <w:sz w:val="28"/>
          <w:szCs w:val="28"/>
        </w:rPr>
        <w:t>AI</w:t>
      </w:r>
      <w:r w:rsidRPr="00F130C2">
        <w:rPr>
          <w:rFonts w:ascii="仿宋_GB2312" w:eastAsia="仿宋_GB2312" w:hAnsi="宋体" w:cs="宋体" w:hint="eastAsia"/>
          <w:color w:val="333333"/>
          <w:sz w:val="28"/>
          <w:szCs w:val="28"/>
        </w:rPr>
        <w:t>矢量格式，并配一张500K左右的JPG格式图。LOGO和宣传语应考虑在各种载体和环境中制作运用，适合各种宣传用途，符合我国《商标法》的规定；</w:t>
      </w:r>
    </w:p>
    <w:p w:rsidR="00C91060" w:rsidRPr="00F130C2" w:rsidRDefault="00C91060" w:rsidP="005316BE">
      <w:pPr>
        <w:adjustRightInd/>
        <w:snapToGrid/>
        <w:spacing w:after="0" w:line="360" w:lineRule="auto"/>
        <w:ind w:firstLine="600"/>
        <w:jc w:val="both"/>
        <w:rPr>
          <w:rFonts w:ascii="宋体" w:eastAsia="宋体" w:hAnsi="宋体" w:cs="宋体"/>
          <w:color w:val="333333"/>
          <w:sz w:val="28"/>
          <w:szCs w:val="28"/>
        </w:rPr>
      </w:pPr>
      <w:r w:rsidRPr="00F130C2">
        <w:rPr>
          <w:rFonts w:ascii="仿宋_GB2312" w:eastAsia="仿宋_GB2312" w:hAnsi="宋体" w:cs="宋体" w:hint="eastAsia"/>
          <w:color w:val="333333"/>
          <w:sz w:val="28"/>
          <w:szCs w:val="28"/>
        </w:rPr>
        <w:t>（5）参赛者一经参赛，即表示默认同意并遵守本大赛通知的内容及竞赛规则；参赛者拥有参赛作品的版权，但无条件允许山东省大学生心理健康教育专业委员会行使参赛作品署名权以外的其他版权权利；</w:t>
      </w:r>
    </w:p>
    <w:p w:rsidR="00C91060" w:rsidRPr="00F130C2" w:rsidRDefault="00C91060" w:rsidP="005316BE">
      <w:pPr>
        <w:adjustRightInd/>
        <w:snapToGrid/>
        <w:spacing w:after="0" w:line="360" w:lineRule="auto"/>
        <w:ind w:firstLine="600"/>
        <w:jc w:val="both"/>
        <w:rPr>
          <w:rFonts w:ascii="宋体" w:eastAsia="宋体" w:hAnsi="宋体" w:cs="宋体"/>
          <w:color w:val="333333"/>
          <w:sz w:val="28"/>
          <w:szCs w:val="28"/>
        </w:rPr>
      </w:pPr>
      <w:r w:rsidRPr="00F130C2">
        <w:rPr>
          <w:rFonts w:ascii="仿宋_GB2312" w:eastAsia="仿宋_GB2312" w:hAnsi="宋体" w:cs="宋体" w:hint="eastAsia"/>
          <w:color w:val="333333"/>
          <w:sz w:val="28"/>
          <w:szCs w:val="28"/>
        </w:rPr>
        <w:t>（6）参赛作品样稿一律不退，请自留底稿。</w:t>
      </w:r>
    </w:p>
    <w:p w:rsidR="00C91060" w:rsidRPr="00F130C2" w:rsidRDefault="00C91060" w:rsidP="005316BE">
      <w:pPr>
        <w:adjustRightInd/>
        <w:snapToGrid/>
        <w:spacing w:after="0" w:line="360" w:lineRule="auto"/>
        <w:ind w:firstLine="600"/>
        <w:jc w:val="both"/>
        <w:rPr>
          <w:rFonts w:ascii="宋体" w:eastAsia="宋体" w:hAnsi="宋体" w:cs="宋体"/>
          <w:color w:val="333333"/>
          <w:sz w:val="28"/>
          <w:szCs w:val="28"/>
        </w:rPr>
      </w:pPr>
      <w:r w:rsidRPr="00F130C2">
        <w:rPr>
          <w:rFonts w:ascii="仿宋_GB2312" w:eastAsia="仿宋_GB2312" w:hAnsi="宋体" w:cs="宋体" w:hint="eastAsia"/>
          <w:color w:val="333333"/>
          <w:sz w:val="28"/>
          <w:szCs w:val="28"/>
        </w:rPr>
        <w:t>2.报送方式</w:t>
      </w:r>
    </w:p>
    <w:p w:rsidR="005316BE" w:rsidRDefault="00C91060" w:rsidP="005316BE">
      <w:pPr>
        <w:spacing w:line="360" w:lineRule="auto"/>
        <w:rPr>
          <w:rFonts w:ascii="仿宋_GB2312" w:eastAsia="仿宋_GB2312" w:hAnsi="宋体" w:cs="宋体"/>
          <w:color w:val="333333"/>
          <w:sz w:val="28"/>
          <w:szCs w:val="28"/>
        </w:rPr>
      </w:pPr>
      <w:r w:rsidRPr="00F130C2">
        <w:rPr>
          <w:rFonts w:ascii="仿宋_GB2312" w:eastAsia="仿宋_GB2312" w:hAnsi="宋体" w:cs="宋体" w:hint="eastAsia"/>
          <w:color w:val="333333"/>
          <w:sz w:val="28"/>
          <w:szCs w:val="28"/>
        </w:rPr>
        <w:t>5月1</w:t>
      </w:r>
      <w:r>
        <w:rPr>
          <w:rFonts w:ascii="仿宋_GB2312" w:eastAsia="仿宋_GB2312" w:hAnsi="宋体" w:cs="宋体" w:hint="eastAsia"/>
          <w:color w:val="333333"/>
          <w:sz w:val="28"/>
          <w:szCs w:val="28"/>
        </w:rPr>
        <w:t>5</w:t>
      </w:r>
      <w:r w:rsidRPr="00F130C2">
        <w:rPr>
          <w:rFonts w:ascii="仿宋_GB2312" w:eastAsia="仿宋_GB2312" w:hAnsi="宋体" w:cs="宋体" w:hint="eastAsia"/>
          <w:color w:val="333333"/>
          <w:sz w:val="28"/>
          <w:szCs w:val="28"/>
        </w:rPr>
        <w:t>日前将会标作品（包含CDR</w:t>
      </w:r>
      <w:r w:rsidR="005316BE">
        <w:rPr>
          <w:rFonts w:ascii="仿宋_GB2312" w:eastAsia="仿宋_GB2312" w:hAnsi="宋体" w:cs="宋体" w:hint="eastAsia"/>
          <w:color w:val="333333"/>
          <w:sz w:val="28"/>
          <w:szCs w:val="28"/>
        </w:rPr>
        <w:t>或</w:t>
      </w:r>
      <w:r w:rsidR="00471594">
        <w:rPr>
          <w:rFonts w:ascii="仿宋_GB2312" w:eastAsia="仿宋_GB2312" w:hAnsi="宋体" w:cs="宋体" w:hint="eastAsia"/>
          <w:color w:val="333333"/>
          <w:sz w:val="28"/>
          <w:szCs w:val="28"/>
        </w:rPr>
        <w:t>AI</w:t>
      </w:r>
      <w:r w:rsidRPr="00F130C2">
        <w:rPr>
          <w:rFonts w:ascii="仿宋_GB2312" w:eastAsia="仿宋_GB2312" w:hAnsi="宋体" w:cs="宋体" w:hint="eastAsia"/>
          <w:color w:val="333333"/>
          <w:sz w:val="28"/>
          <w:szCs w:val="28"/>
        </w:rPr>
        <w:t>矢量文件、500K左右的JPG格式图、设计理念说明文档</w:t>
      </w:r>
      <w:r w:rsidR="00471594">
        <w:rPr>
          <w:rFonts w:ascii="仿宋_GB2312" w:eastAsia="仿宋_GB2312" w:hAnsi="宋体" w:cs="宋体" w:hint="eastAsia"/>
          <w:color w:val="333333"/>
          <w:sz w:val="28"/>
          <w:szCs w:val="28"/>
        </w:rPr>
        <w:t>（不超过两百字）、宣传语（不超过十个字）</w:t>
      </w:r>
      <w:r w:rsidR="005316BE">
        <w:rPr>
          <w:rFonts w:ascii="仿宋_GB2312" w:eastAsia="仿宋_GB2312" w:hAnsi="宋体" w:cs="宋体" w:hint="eastAsia"/>
          <w:color w:val="333333"/>
          <w:sz w:val="28"/>
          <w:szCs w:val="28"/>
        </w:rPr>
        <w:t>）电子稿发送到</w:t>
      </w:r>
      <w:r w:rsidRPr="005316BE">
        <w:rPr>
          <w:rFonts w:ascii="仿宋_GB2312" w:eastAsia="仿宋_GB2312" w:hAnsi="宋体" w:cs="宋体" w:hint="eastAsia"/>
          <w:color w:val="333333"/>
          <w:sz w:val="28"/>
          <w:szCs w:val="28"/>
        </w:rPr>
        <w:t>邮箱</w:t>
      </w:r>
      <w:r w:rsidR="00471594" w:rsidRPr="005316BE">
        <w:rPr>
          <w:rFonts w:ascii="仿宋_GB2312" w:eastAsia="仿宋_GB2312" w:hAnsi="宋体" w:cs="宋体" w:hint="eastAsia"/>
          <w:b/>
          <w:color w:val="333333"/>
          <w:sz w:val="28"/>
          <w:szCs w:val="28"/>
        </w:rPr>
        <w:t>826721781@qq.com</w:t>
      </w:r>
      <w:r w:rsidRPr="00F130C2">
        <w:rPr>
          <w:rFonts w:ascii="仿宋_GB2312" w:eastAsia="仿宋_GB2312" w:hAnsi="宋体" w:cs="宋体" w:hint="eastAsia"/>
          <w:color w:val="333333"/>
          <w:sz w:val="28"/>
          <w:szCs w:val="28"/>
        </w:rPr>
        <w:t>，邮件内请注明设计者姓名、单位、联系方式。</w:t>
      </w:r>
    </w:p>
    <w:p w:rsidR="00246421" w:rsidRPr="005316BE" w:rsidRDefault="000C7093" w:rsidP="00FA599C">
      <w:pPr>
        <w:spacing w:line="220" w:lineRule="atLeast"/>
        <w:rPr>
          <w:rFonts w:ascii="黑体" w:eastAsia="黑体" w:hAnsi="黑体"/>
          <w:sz w:val="28"/>
          <w:szCs w:val="28"/>
        </w:rPr>
      </w:pPr>
      <w:r w:rsidRPr="005316BE">
        <w:rPr>
          <w:rFonts w:ascii="黑体" w:eastAsia="黑体" w:hAnsi="黑体" w:hint="eastAsia"/>
          <w:sz w:val="28"/>
          <w:szCs w:val="28"/>
        </w:rPr>
        <w:t>五</w:t>
      </w:r>
      <w:r w:rsidR="00246421" w:rsidRPr="005316BE">
        <w:rPr>
          <w:rFonts w:ascii="黑体" w:eastAsia="黑体" w:hAnsi="黑体" w:hint="eastAsia"/>
          <w:sz w:val="28"/>
          <w:szCs w:val="28"/>
        </w:rPr>
        <w:t>：奖项设置</w:t>
      </w:r>
    </w:p>
    <w:p w:rsidR="00246421" w:rsidRDefault="00246421" w:rsidP="00246421">
      <w:pPr>
        <w:spacing w:line="360" w:lineRule="auto"/>
        <w:rPr>
          <w:rFonts w:ascii="仿宋" w:eastAsia="仿宋" w:hAnsi="仿宋" w:cs="仿宋"/>
          <w:sz w:val="28"/>
          <w:szCs w:val="28"/>
        </w:rPr>
      </w:pPr>
      <w:r>
        <w:rPr>
          <w:rFonts w:ascii="仿宋" w:eastAsia="仿宋" w:hAnsi="仿宋" w:cs="仿宋" w:hint="eastAsia"/>
          <w:sz w:val="28"/>
          <w:szCs w:val="28"/>
        </w:rPr>
        <w:t>1.一等奖（2名）</w:t>
      </w:r>
    </w:p>
    <w:p w:rsidR="00246421" w:rsidRDefault="00246421" w:rsidP="00246421">
      <w:pPr>
        <w:spacing w:line="360" w:lineRule="auto"/>
        <w:rPr>
          <w:rFonts w:ascii="仿宋" w:eastAsia="仿宋" w:hAnsi="仿宋" w:cs="仿宋"/>
          <w:sz w:val="28"/>
          <w:szCs w:val="28"/>
        </w:rPr>
      </w:pPr>
      <w:r>
        <w:rPr>
          <w:rFonts w:ascii="仿宋" w:eastAsia="仿宋" w:hAnsi="仿宋" w:cs="仿宋" w:hint="eastAsia"/>
          <w:sz w:val="28"/>
          <w:szCs w:val="28"/>
        </w:rPr>
        <w:t>2.二等奖（3名）</w:t>
      </w:r>
    </w:p>
    <w:p w:rsidR="00246421" w:rsidRDefault="00246421" w:rsidP="00246421">
      <w:pPr>
        <w:spacing w:line="360" w:lineRule="auto"/>
        <w:rPr>
          <w:rFonts w:ascii="仿宋" w:eastAsia="仿宋" w:hAnsi="仿宋" w:cs="仿宋"/>
          <w:sz w:val="28"/>
          <w:szCs w:val="28"/>
        </w:rPr>
      </w:pPr>
      <w:r>
        <w:rPr>
          <w:rFonts w:ascii="仿宋" w:eastAsia="仿宋" w:hAnsi="仿宋" w:cs="仿宋" w:hint="eastAsia"/>
          <w:sz w:val="28"/>
          <w:szCs w:val="28"/>
        </w:rPr>
        <w:t>3.三等奖（4名）</w:t>
      </w:r>
    </w:p>
    <w:p w:rsidR="00246421" w:rsidRDefault="00246421" w:rsidP="005316BE">
      <w:pPr>
        <w:spacing w:line="360" w:lineRule="auto"/>
        <w:rPr>
          <w:rFonts w:ascii="仿宋" w:eastAsia="仿宋" w:hAnsi="仿宋" w:cs="仿宋"/>
          <w:sz w:val="28"/>
          <w:szCs w:val="28"/>
        </w:rPr>
      </w:pPr>
      <w:r>
        <w:rPr>
          <w:rFonts w:ascii="仿宋" w:eastAsia="仿宋" w:hAnsi="仿宋" w:cs="仿宋" w:hint="eastAsia"/>
          <w:sz w:val="28"/>
          <w:szCs w:val="28"/>
        </w:rPr>
        <w:t>4.优秀奖（9名）</w:t>
      </w:r>
    </w:p>
    <w:p w:rsidR="000C7093" w:rsidRDefault="000C7093" w:rsidP="000C7093">
      <w:pPr>
        <w:spacing w:line="360" w:lineRule="auto"/>
        <w:rPr>
          <w:rFonts w:ascii="黑体" w:eastAsia="黑体" w:hAnsi="黑体"/>
          <w:b/>
          <w:bCs/>
          <w:sz w:val="28"/>
          <w:szCs w:val="28"/>
        </w:rPr>
      </w:pPr>
      <w:r>
        <w:rPr>
          <w:rFonts w:ascii="黑体" w:eastAsia="黑体" w:hAnsi="黑体" w:hint="eastAsia"/>
          <w:b/>
          <w:bCs/>
          <w:sz w:val="28"/>
          <w:szCs w:val="28"/>
        </w:rPr>
        <w:t>六、活动单位</w:t>
      </w:r>
    </w:p>
    <w:p w:rsidR="000C7093" w:rsidRDefault="000C7093" w:rsidP="000C709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主办单位：青岛农业大学心理健康教育中心</w:t>
      </w:r>
    </w:p>
    <w:p w:rsidR="000C7093" w:rsidRDefault="000C7093" w:rsidP="005316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协办单位：青岛农业大学动漫与传媒学院</w:t>
      </w:r>
    </w:p>
    <w:p w:rsidR="000C7093" w:rsidRPr="00246421" w:rsidRDefault="000C7093" w:rsidP="005316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联系人： 牛广原 17854228769</w:t>
      </w:r>
    </w:p>
    <w:p w:rsidR="000C7093" w:rsidRDefault="00D90781" w:rsidP="005316BE">
      <w:pPr>
        <w:spacing w:line="360" w:lineRule="auto"/>
        <w:rPr>
          <w:rFonts w:ascii="仿宋" w:eastAsia="仿宋" w:hAnsi="仿宋"/>
          <w:sz w:val="28"/>
          <w:szCs w:val="28"/>
        </w:rPr>
      </w:pPr>
      <w:r>
        <w:rPr>
          <w:rFonts w:ascii="仿宋" w:eastAsia="仿宋" w:hAnsi="仿宋" w:hint="eastAsia"/>
          <w:sz w:val="28"/>
          <w:szCs w:val="28"/>
        </w:rPr>
        <w:lastRenderedPageBreak/>
        <w:t>温馨提示：</w:t>
      </w:r>
      <w:r w:rsidR="00FA599C">
        <w:rPr>
          <w:rFonts w:ascii="仿宋" w:eastAsia="仿宋" w:hAnsi="仿宋" w:hint="eastAsia"/>
          <w:sz w:val="28"/>
          <w:szCs w:val="28"/>
        </w:rPr>
        <w:t>评选出优秀作品代表学校参加竞选，优秀作品有机会获得省级证书，并可以申请创新实践学分，</w:t>
      </w:r>
      <w:r w:rsidR="00FE6D51">
        <w:rPr>
          <w:rFonts w:ascii="仿宋" w:eastAsia="仿宋" w:hAnsi="仿宋" w:hint="eastAsia"/>
          <w:sz w:val="28"/>
          <w:szCs w:val="28"/>
        </w:rPr>
        <w:t>每学院至少上交五份，</w:t>
      </w:r>
      <w:r w:rsidR="00FA599C">
        <w:rPr>
          <w:rFonts w:ascii="仿宋" w:eastAsia="仿宋" w:hAnsi="仿宋" w:hint="eastAsia"/>
          <w:sz w:val="28"/>
          <w:szCs w:val="28"/>
        </w:rPr>
        <w:t>望同学们好好发挥自己的聪明才智，努力创作，欢迎同学们踊跃参加</w:t>
      </w:r>
      <w:r w:rsidR="005316BE">
        <w:rPr>
          <w:rFonts w:ascii="仿宋" w:eastAsia="仿宋" w:hAnsi="仿宋" w:hint="eastAsia"/>
          <w:sz w:val="28"/>
          <w:szCs w:val="28"/>
        </w:rPr>
        <w:t>。</w:t>
      </w:r>
      <w:bookmarkStart w:id="0" w:name="_GoBack"/>
      <w:bookmarkEnd w:id="0"/>
    </w:p>
    <w:p w:rsidR="000C7093" w:rsidRDefault="000C7093" w:rsidP="005316BE">
      <w:pPr>
        <w:spacing w:line="360" w:lineRule="auto"/>
        <w:ind w:firstLineChars="850" w:firstLine="2380"/>
        <w:rPr>
          <w:rFonts w:ascii="仿宋" w:eastAsia="仿宋" w:hAnsi="仿宋"/>
          <w:sz w:val="28"/>
          <w:szCs w:val="28"/>
        </w:rPr>
      </w:pPr>
    </w:p>
    <w:p w:rsidR="000C7093" w:rsidRDefault="000C7093" w:rsidP="005316BE">
      <w:pPr>
        <w:shd w:val="clear" w:color="auto" w:fill="FFFFFF"/>
        <w:spacing w:line="360" w:lineRule="auto"/>
        <w:ind w:firstLineChars="1300" w:firstLine="3640"/>
        <w:rPr>
          <w:rFonts w:ascii="仿宋_GB2312" w:eastAsia="仿宋_GB2312"/>
          <w:sz w:val="28"/>
          <w:szCs w:val="28"/>
        </w:rPr>
      </w:pPr>
      <w:r>
        <w:rPr>
          <w:rFonts w:ascii="仿宋_GB2312" w:eastAsia="仿宋_GB2312" w:hint="eastAsia"/>
          <w:sz w:val="28"/>
          <w:szCs w:val="28"/>
        </w:rPr>
        <w:t>学生工作部（处）心理健康教育中心</w:t>
      </w:r>
    </w:p>
    <w:p w:rsidR="00C91060" w:rsidRDefault="000C7093" w:rsidP="005316BE">
      <w:pPr>
        <w:spacing w:line="360" w:lineRule="auto"/>
        <w:ind w:firstLineChars="1650" w:firstLine="4620"/>
        <w:rPr>
          <w:rFonts w:ascii="仿宋" w:eastAsia="仿宋" w:hAnsi="仿宋"/>
          <w:sz w:val="28"/>
          <w:szCs w:val="28"/>
        </w:rPr>
      </w:pPr>
      <w:r>
        <w:rPr>
          <w:rFonts w:ascii="仿宋" w:eastAsia="仿宋" w:hAnsi="仿宋" w:hint="eastAsia"/>
          <w:sz w:val="28"/>
          <w:szCs w:val="28"/>
        </w:rPr>
        <w:t>动漫与传媒学院</w:t>
      </w:r>
      <w:r w:rsidR="00FA599C">
        <w:rPr>
          <w:rFonts w:ascii="仿宋" w:eastAsia="仿宋" w:hAnsi="仿宋" w:hint="eastAsia"/>
          <w:sz w:val="28"/>
          <w:szCs w:val="28"/>
        </w:rPr>
        <w:t>。</w:t>
      </w:r>
    </w:p>
    <w:p w:rsidR="000C7093" w:rsidRPr="005316BE" w:rsidRDefault="000C7093" w:rsidP="005316BE">
      <w:pPr>
        <w:spacing w:line="360" w:lineRule="auto"/>
        <w:ind w:firstLineChars="1650" w:firstLine="4620"/>
        <w:rPr>
          <w:rFonts w:ascii="仿宋" w:eastAsia="仿宋" w:hAnsi="仿宋"/>
          <w:sz w:val="28"/>
          <w:szCs w:val="28"/>
        </w:rPr>
      </w:pPr>
      <w:r>
        <w:rPr>
          <w:rFonts w:ascii="仿宋" w:eastAsia="仿宋" w:hAnsi="仿宋" w:hint="eastAsia"/>
          <w:sz w:val="28"/>
          <w:szCs w:val="28"/>
        </w:rPr>
        <w:t>2017年</w:t>
      </w:r>
      <w:r w:rsidR="00142673">
        <w:rPr>
          <w:rFonts w:ascii="仿宋" w:eastAsia="仿宋" w:hAnsi="仿宋" w:hint="eastAsia"/>
          <w:sz w:val="28"/>
          <w:szCs w:val="28"/>
        </w:rPr>
        <w:t>5</w:t>
      </w:r>
      <w:r>
        <w:rPr>
          <w:rFonts w:ascii="仿宋" w:eastAsia="仿宋" w:hAnsi="仿宋" w:hint="eastAsia"/>
          <w:sz w:val="28"/>
          <w:szCs w:val="28"/>
        </w:rPr>
        <w:t>月</w:t>
      </w:r>
      <w:r w:rsidR="00142673">
        <w:rPr>
          <w:rFonts w:ascii="仿宋" w:eastAsia="仿宋" w:hAnsi="仿宋" w:hint="eastAsia"/>
          <w:sz w:val="28"/>
          <w:szCs w:val="28"/>
        </w:rPr>
        <w:t>3</w:t>
      </w:r>
      <w:r>
        <w:rPr>
          <w:rFonts w:ascii="仿宋" w:eastAsia="仿宋" w:hAnsi="仿宋" w:hint="eastAsia"/>
          <w:sz w:val="28"/>
          <w:szCs w:val="28"/>
        </w:rPr>
        <w:t>日</w:t>
      </w:r>
    </w:p>
    <w:sectPr w:rsidR="000C7093" w:rsidRPr="005316B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C89" w:rsidRDefault="00767C89" w:rsidP="00C91060">
      <w:pPr>
        <w:spacing w:after="0"/>
      </w:pPr>
      <w:r>
        <w:separator/>
      </w:r>
    </w:p>
  </w:endnote>
  <w:endnote w:type="continuationSeparator" w:id="0">
    <w:p w:rsidR="00767C89" w:rsidRDefault="00767C89" w:rsidP="00C910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C89" w:rsidRDefault="00767C89" w:rsidP="00C91060">
      <w:pPr>
        <w:spacing w:after="0"/>
      </w:pPr>
      <w:r>
        <w:separator/>
      </w:r>
    </w:p>
  </w:footnote>
  <w:footnote w:type="continuationSeparator" w:id="0">
    <w:p w:rsidR="00767C89" w:rsidRDefault="00767C89" w:rsidP="00C910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565F3"/>
    <w:multiLevelType w:val="multilevel"/>
    <w:tmpl w:val="37B565F3"/>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010705"/>
    <w:rsid w:val="000C7093"/>
    <w:rsid w:val="00142673"/>
    <w:rsid w:val="00246421"/>
    <w:rsid w:val="002972CA"/>
    <w:rsid w:val="00323B43"/>
    <w:rsid w:val="003C3575"/>
    <w:rsid w:val="003D37D8"/>
    <w:rsid w:val="0042557E"/>
    <w:rsid w:val="00426133"/>
    <w:rsid w:val="004358AB"/>
    <w:rsid w:val="00471594"/>
    <w:rsid w:val="005316BE"/>
    <w:rsid w:val="005536FB"/>
    <w:rsid w:val="00676C08"/>
    <w:rsid w:val="006B74B0"/>
    <w:rsid w:val="00767C89"/>
    <w:rsid w:val="008B7726"/>
    <w:rsid w:val="008E29E3"/>
    <w:rsid w:val="00917058"/>
    <w:rsid w:val="00A43CEE"/>
    <w:rsid w:val="00AC3413"/>
    <w:rsid w:val="00B813AA"/>
    <w:rsid w:val="00C212E9"/>
    <w:rsid w:val="00C91060"/>
    <w:rsid w:val="00D31D50"/>
    <w:rsid w:val="00D32AA8"/>
    <w:rsid w:val="00D352EE"/>
    <w:rsid w:val="00D86BA5"/>
    <w:rsid w:val="00D90781"/>
    <w:rsid w:val="00E566E1"/>
    <w:rsid w:val="00FA599C"/>
    <w:rsid w:val="00FE6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06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91060"/>
    <w:rPr>
      <w:rFonts w:ascii="Tahoma" w:hAnsi="Tahoma"/>
      <w:sz w:val="18"/>
      <w:szCs w:val="18"/>
    </w:rPr>
  </w:style>
  <w:style w:type="paragraph" w:styleId="a4">
    <w:name w:val="footer"/>
    <w:basedOn w:val="a"/>
    <w:link w:val="Char0"/>
    <w:uiPriority w:val="99"/>
    <w:unhideWhenUsed/>
    <w:rsid w:val="00C91060"/>
    <w:pPr>
      <w:tabs>
        <w:tab w:val="center" w:pos="4153"/>
        <w:tab w:val="right" w:pos="8306"/>
      </w:tabs>
    </w:pPr>
    <w:rPr>
      <w:sz w:val="18"/>
      <w:szCs w:val="18"/>
    </w:rPr>
  </w:style>
  <w:style w:type="character" w:customStyle="1" w:styleId="Char0">
    <w:name w:val="页脚 Char"/>
    <w:basedOn w:val="a0"/>
    <w:link w:val="a4"/>
    <w:uiPriority w:val="99"/>
    <w:rsid w:val="00C91060"/>
    <w:rPr>
      <w:rFonts w:ascii="Tahoma" w:hAnsi="Tahoma"/>
      <w:sz w:val="18"/>
      <w:szCs w:val="18"/>
    </w:rPr>
  </w:style>
  <w:style w:type="paragraph" w:styleId="a5">
    <w:name w:val="Balloon Text"/>
    <w:basedOn w:val="a"/>
    <w:link w:val="Char1"/>
    <w:uiPriority w:val="99"/>
    <w:semiHidden/>
    <w:unhideWhenUsed/>
    <w:rsid w:val="00FA599C"/>
    <w:pPr>
      <w:spacing w:after="0"/>
    </w:pPr>
    <w:rPr>
      <w:sz w:val="18"/>
      <w:szCs w:val="18"/>
    </w:rPr>
  </w:style>
  <w:style w:type="character" w:customStyle="1" w:styleId="Char1">
    <w:name w:val="批注框文本 Char"/>
    <w:basedOn w:val="a0"/>
    <w:link w:val="a5"/>
    <w:uiPriority w:val="99"/>
    <w:semiHidden/>
    <w:rsid w:val="00FA599C"/>
    <w:rPr>
      <w:rFonts w:ascii="Tahoma" w:hAnsi="Tahoma"/>
      <w:sz w:val="18"/>
      <w:szCs w:val="18"/>
    </w:rPr>
  </w:style>
  <w:style w:type="paragraph" w:customStyle="1" w:styleId="1">
    <w:name w:val="列出段落1"/>
    <w:basedOn w:val="a"/>
    <w:uiPriority w:val="99"/>
    <w:qFormat/>
    <w:rsid w:val="00E566E1"/>
    <w:pPr>
      <w:widowControl w:val="0"/>
      <w:adjustRightInd/>
      <w:snapToGrid/>
      <w:spacing w:after="0"/>
      <w:ind w:firstLineChars="200" w:firstLine="420"/>
      <w:jc w:val="both"/>
    </w:pPr>
    <w:rPr>
      <w:rFonts w:ascii="Calibri" w:eastAsia="宋体" w:hAnsi="Calibri" w:cs="黑体"/>
      <w:kern w:val="2"/>
      <w:sz w:val="21"/>
      <w:szCs w:val="24"/>
    </w:rPr>
  </w:style>
  <w:style w:type="paragraph" w:styleId="a6">
    <w:name w:val="List Paragraph"/>
    <w:basedOn w:val="a"/>
    <w:uiPriority w:val="34"/>
    <w:qFormat/>
    <w:rsid w:val="000C709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990FDB-8144-4745-80D7-33B46A4B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2008-09-11T17:20:00Z</dcterms:created>
  <dcterms:modified xsi:type="dcterms:W3CDTF">2017-05-03T01:52:00Z</dcterms:modified>
</cp:coreProperties>
</file>