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C7" w:rsidRDefault="00B378D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关于开展第十三届大学生心理健康节</w:t>
      </w:r>
    </w:p>
    <w:p w:rsidR="00BE10C7" w:rsidRPr="006215FC" w:rsidRDefault="00B378D6">
      <w:pPr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6215FC">
        <w:rPr>
          <w:rFonts w:ascii="黑体" w:eastAsia="黑体" w:hAnsi="黑体" w:hint="eastAsia"/>
          <w:b/>
          <w:sz w:val="32"/>
          <w:szCs w:val="32"/>
        </w:rPr>
        <w:t>“爱在指尖，青春手之舞</w:t>
      </w:r>
      <w:r w:rsidR="006215FC" w:rsidRPr="006215FC">
        <w:rPr>
          <w:rFonts w:ascii="黑体" w:eastAsia="黑体" w:hAnsi="黑体" w:hint="eastAsia"/>
          <w:b/>
          <w:sz w:val="32"/>
          <w:szCs w:val="32"/>
        </w:rPr>
        <w:t>”</w:t>
      </w:r>
      <w:r w:rsidRPr="006215FC">
        <w:rPr>
          <w:rFonts w:ascii="黑体" w:eastAsia="黑体" w:hAnsi="黑体" w:hint="eastAsia"/>
          <w:b/>
          <w:sz w:val="32"/>
          <w:szCs w:val="32"/>
        </w:rPr>
        <w:t>手语比赛活动通知</w:t>
      </w:r>
    </w:p>
    <w:p w:rsidR="006A5E25" w:rsidRDefault="006A5E25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BE10C7" w:rsidRDefault="00B378D6" w:rsidP="00CE13BF">
      <w:pPr>
        <w:spacing w:line="360" w:lineRule="auto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在我们的身边有这样一群人，他们无法用声音来表达自己的思想，但是，他们用属于自己的语言，向世界展示了属于他们的青春力量。现今手语已被许多健听人掌握并传播，这体现了国家对他们的尊重、关爱和人文主义的精神。关心、关爱弱势群体已逐渐成为一种社会风尚，也能够培养当代大学生的公民意识和奉献精神，提高当代大学生道德整体水平。</w:t>
      </w:r>
      <w:r w:rsidR="006E6290">
        <w:rPr>
          <w:rFonts w:ascii="仿宋" w:eastAsia="仿宋" w:hAnsi="仿宋" w:cs="仿宋" w:hint="eastAsia"/>
          <w:color w:val="000000" w:themeColor="text1"/>
          <w:sz w:val="28"/>
          <w:szCs w:val="28"/>
        </w:rPr>
        <w:t>因此，在我校第十三届大学生心理健康节期间，大学生心理健康教育中心及心铃协会</w:t>
      </w:r>
      <w:r>
        <w:rPr>
          <w:rFonts w:ascii="仿宋" w:eastAsia="仿宋" w:hAnsi="仿宋" w:cs="Arial" w:hint="eastAsia"/>
          <w:color w:val="000000" w:themeColor="text1"/>
          <w:sz w:val="28"/>
          <w:szCs w:val="28"/>
          <w:shd w:val="clear" w:color="auto" w:fill="FFFFFF"/>
        </w:rPr>
        <w:t>特此举办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“青岛农业大学爱在指尖，青春手之舞手语比赛”活动。</w:t>
      </w:r>
    </w:p>
    <w:p w:rsidR="00CE13BF" w:rsidRPr="00CE13BF" w:rsidRDefault="00B378D6" w:rsidP="00CE13BF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黑体" w:eastAsia="黑体"/>
          <w:b/>
          <w:sz w:val="28"/>
          <w:szCs w:val="28"/>
        </w:rPr>
      </w:pPr>
      <w:r w:rsidRPr="00CE13BF">
        <w:rPr>
          <w:rFonts w:ascii="黑体" w:eastAsia="黑体" w:hint="eastAsia"/>
          <w:b/>
          <w:sz w:val="28"/>
          <w:szCs w:val="28"/>
        </w:rPr>
        <w:t>活动主题</w:t>
      </w:r>
    </w:p>
    <w:p w:rsidR="00CE13BF" w:rsidRPr="00CE13BF" w:rsidRDefault="00CE13BF" w:rsidP="00CE13BF">
      <w:pPr>
        <w:pStyle w:val="1"/>
        <w:spacing w:line="360" w:lineRule="auto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爱在指尖，青春手之舞</w:t>
      </w:r>
    </w:p>
    <w:p w:rsidR="00BE10C7" w:rsidRPr="00CE13BF" w:rsidRDefault="006868E5" w:rsidP="00CE13BF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int="eastAsia"/>
          <w:b/>
          <w:sz w:val="28"/>
          <w:szCs w:val="28"/>
        </w:rPr>
        <w:t>二</w:t>
      </w:r>
      <w:r w:rsidR="00B378D6">
        <w:rPr>
          <w:rFonts w:ascii="黑体" w:eastAsia="黑体" w:hint="eastAsia"/>
          <w:b/>
          <w:sz w:val="28"/>
          <w:szCs w:val="28"/>
        </w:rPr>
        <w:t>、参与对象</w:t>
      </w:r>
    </w:p>
    <w:p w:rsidR="00CE13BF" w:rsidRDefault="006A5E25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全体全日制在校生</w:t>
      </w:r>
    </w:p>
    <w:p w:rsidR="00BE10C7" w:rsidRDefault="00B378D6" w:rsidP="00CE13BF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b/>
          <w:sz w:val="28"/>
          <w:szCs w:val="28"/>
        </w:rPr>
      </w:pPr>
      <w:r w:rsidRPr="00606B67">
        <w:rPr>
          <w:rFonts w:ascii="黑体" w:eastAsia="黑体" w:hAnsi="黑体" w:hint="eastAsia"/>
          <w:b/>
          <w:sz w:val="28"/>
          <w:szCs w:val="28"/>
        </w:rPr>
        <w:t>活动</w:t>
      </w:r>
      <w:r w:rsidR="008C68F1" w:rsidRPr="00606B67">
        <w:rPr>
          <w:rFonts w:ascii="黑体" w:eastAsia="黑体" w:hAnsi="黑体" w:hint="eastAsia"/>
          <w:b/>
          <w:sz w:val="28"/>
          <w:szCs w:val="28"/>
        </w:rPr>
        <w:t>流程</w:t>
      </w:r>
    </w:p>
    <w:p w:rsidR="00606B67" w:rsidRPr="00606B67" w:rsidRDefault="00606B67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 w:rsidRPr="00606B67">
        <w:rPr>
          <w:rFonts w:ascii="仿宋" w:eastAsia="仿宋" w:hAnsi="仿宋" w:cs="仿宋" w:hint="eastAsia"/>
          <w:sz w:val="28"/>
          <w:szCs w:val="28"/>
        </w:rPr>
        <w:t>各学院自行组织手语表演队伍，人数不超过30人，自行准备表演曲目</w:t>
      </w:r>
      <w:r>
        <w:rPr>
          <w:rFonts w:ascii="仿宋" w:eastAsia="仿宋" w:hAnsi="仿宋" w:cs="仿宋" w:hint="eastAsia"/>
          <w:sz w:val="28"/>
          <w:szCs w:val="28"/>
        </w:rPr>
        <w:t>及服装、道具</w:t>
      </w:r>
      <w:r w:rsidR="00B757B8">
        <w:rPr>
          <w:rFonts w:ascii="仿宋" w:eastAsia="仿宋" w:hAnsi="仿宋" w:cs="仿宋" w:hint="eastAsia"/>
          <w:sz w:val="28"/>
          <w:szCs w:val="28"/>
        </w:rPr>
        <w:t>，表演曲目不得超过5分钟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C68F1" w:rsidRPr="00375997" w:rsidRDefault="008C68F1" w:rsidP="00CE13BF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 w:rsidRPr="00375997">
        <w:rPr>
          <w:rFonts w:ascii="仿宋" w:eastAsia="仿宋" w:hAnsi="仿宋" w:cs="仿宋" w:hint="eastAsia"/>
          <w:b/>
          <w:sz w:val="28"/>
          <w:szCs w:val="28"/>
        </w:rPr>
        <w:t>1、复赛</w:t>
      </w:r>
    </w:p>
    <w:p w:rsidR="008C68F1" w:rsidRPr="00375997" w:rsidRDefault="008C68F1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 w:rsidRPr="00375997">
        <w:rPr>
          <w:rFonts w:ascii="仿宋" w:eastAsia="仿宋" w:hAnsi="仿宋" w:cs="仿宋" w:hint="eastAsia"/>
          <w:sz w:val="28"/>
          <w:szCs w:val="28"/>
        </w:rPr>
        <w:t>时间：5月17日 晚6:30</w:t>
      </w:r>
    </w:p>
    <w:p w:rsidR="008C68F1" w:rsidRDefault="008C68F1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 w:rsidRPr="00375997">
        <w:rPr>
          <w:rFonts w:ascii="仿宋" w:eastAsia="仿宋" w:hAnsi="仿宋" w:cs="仿宋" w:hint="eastAsia"/>
          <w:sz w:val="28"/>
          <w:szCs w:val="28"/>
        </w:rPr>
        <w:t>地点：教学区C501</w:t>
      </w:r>
    </w:p>
    <w:p w:rsidR="00375997" w:rsidRDefault="00375997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要求：</w:t>
      </w:r>
    </w:p>
    <w:p w:rsidR="00375997" w:rsidRPr="00375997" w:rsidRDefault="00375997" w:rsidP="00CE13BF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 w:rsidRPr="00375997">
        <w:rPr>
          <w:rFonts w:ascii="仿宋" w:eastAsia="仿宋" w:hAnsi="仿宋" w:cs="仿宋" w:hint="eastAsia"/>
          <w:sz w:val="28"/>
          <w:szCs w:val="28"/>
        </w:rPr>
        <w:t>复赛由各学院心理发展部部长和每学院一名大众评审担任评委，根据参赛选手</w:t>
      </w:r>
      <w:r w:rsidR="00D86A0F">
        <w:rPr>
          <w:rFonts w:ascii="仿宋" w:eastAsia="仿宋" w:hAnsi="仿宋" w:cs="仿宋" w:hint="eastAsia"/>
          <w:sz w:val="28"/>
          <w:szCs w:val="28"/>
        </w:rPr>
        <w:t>表现</w:t>
      </w:r>
      <w:r w:rsidRPr="00375997">
        <w:rPr>
          <w:rFonts w:ascii="仿宋" w:eastAsia="仿宋" w:hAnsi="仿宋" w:cs="仿宋" w:hint="eastAsia"/>
          <w:sz w:val="28"/>
          <w:szCs w:val="28"/>
        </w:rPr>
        <w:t>现场评分。</w:t>
      </w:r>
    </w:p>
    <w:p w:rsidR="00375997" w:rsidRDefault="00375997" w:rsidP="00CE13BF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按得分高低确定名次，选出10支优秀队伍进入决赛。</w:t>
      </w:r>
    </w:p>
    <w:p w:rsidR="00B757B8" w:rsidRPr="00375997" w:rsidRDefault="00B757B8" w:rsidP="00CE13BF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5月15日前将</w:t>
      </w:r>
      <w:r w:rsidR="00D0443A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各队将</w:t>
      </w:r>
      <w:r w:rsidRPr="00964599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报名表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及手语舞蹈歌曲（MP3格式）发送到邮箱490999487@qq.com，邮件内请注明学院及联系方式。</w:t>
      </w:r>
    </w:p>
    <w:p w:rsidR="008C68F1" w:rsidRPr="00375997" w:rsidRDefault="008C68F1" w:rsidP="00CE13BF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 w:rsidRPr="00375997">
        <w:rPr>
          <w:rFonts w:ascii="仿宋" w:eastAsia="仿宋" w:hAnsi="仿宋" w:cs="仿宋" w:hint="eastAsia"/>
          <w:b/>
          <w:sz w:val="28"/>
          <w:szCs w:val="28"/>
        </w:rPr>
        <w:t>2、决赛</w:t>
      </w:r>
    </w:p>
    <w:p w:rsidR="008C68F1" w:rsidRPr="00375997" w:rsidRDefault="008C68F1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 w:rsidRPr="00375997">
        <w:rPr>
          <w:rFonts w:ascii="仿宋" w:eastAsia="仿宋" w:hAnsi="仿宋" w:cs="仿宋" w:hint="eastAsia"/>
          <w:sz w:val="28"/>
          <w:szCs w:val="28"/>
        </w:rPr>
        <w:t>时间：5</w:t>
      </w:r>
      <w:r w:rsidRPr="00375997">
        <w:rPr>
          <w:rFonts w:ascii="仿宋" w:eastAsia="仿宋" w:hAnsi="仿宋" w:cs="仿宋"/>
          <w:sz w:val="28"/>
          <w:szCs w:val="28"/>
        </w:rPr>
        <w:t>月</w:t>
      </w:r>
      <w:r w:rsidRPr="00375997">
        <w:rPr>
          <w:rFonts w:ascii="仿宋" w:eastAsia="仿宋" w:hAnsi="仿宋" w:cs="仿宋" w:hint="eastAsia"/>
          <w:sz w:val="28"/>
          <w:szCs w:val="28"/>
        </w:rPr>
        <w:t>21日下午3：00</w:t>
      </w:r>
    </w:p>
    <w:p w:rsidR="008C68F1" w:rsidRDefault="008C68F1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 w:rsidRPr="00375997">
        <w:rPr>
          <w:rFonts w:ascii="仿宋" w:eastAsia="仿宋" w:hAnsi="仿宋" w:cs="仿宋" w:hint="eastAsia"/>
          <w:sz w:val="28"/>
          <w:szCs w:val="28"/>
        </w:rPr>
        <w:t>地点：</w:t>
      </w:r>
      <w:r w:rsidR="00375997">
        <w:rPr>
          <w:rFonts w:ascii="仿宋" w:eastAsia="仿宋" w:hAnsi="仿宋" w:cs="仿宋" w:hint="eastAsia"/>
          <w:sz w:val="28"/>
          <w:szCs w:val="28"/>
        </w:rPr>
        <w:t>暂定</w:t>
      </w:r>
      <w:r w:rsidRPr="00375997">
        <w:rPr>
          <w:rFonts w:ascii="仿宋" w:eastAsia="仿宋" w:hAnsi="仿宋" w:cs="仿宋" w:hint="eastAsia"/>
          <w:sz w:val="28"/>
          <w:szCs w:val="28"/>
        </w:rPr>
        <w:t>知音广场</w:t>
      </w:r>
    </w:p>
    <w:p w:rsidR="00D0443A" w:rsidRDefault="00D0443A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要求：</w:t>
      </w:r>
    </w:p>
    <w:p w:rsidR="00D0443A" w:rsidRPr="006215FC" w:rsidRDefault="00D0443A" w:rsidP="006215FC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/>
          <w:bCs/>
          <w:sz w:val="28"/>
          <w:szCs w:val="28"/>
        </w:rPr>
      </w:pPr>
      <w:r w:rsidRPr="00D0443A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各学院队伍</w:t>
      </w:r>
      <w:r w:rsidRPr="00D0443A">
        <w:rPr>
          <w:rFonts w:ascii="仿宋" w:eastAsia="仿宋" w:hAnsi="仿宋" w:cs="仿宋" w:hint="eastAsia"/>
          <w:bCs/>
          <w:sz w:val="28"/>
          <w:szCs w:val="28"/>
        </w:rPr>
        <w:t>5</w:t>
      </w:r>
      <w:r w:rsidRPr="00D0443A">
        <w:rPr>
          <w:rFonts w:ascii="仿宋" w:eastAsia="仿宋" w:hAnsi="仿宋" w:cs="仿宋"/>
          <w:bCs/>
          <w:sz w:val="28"/>
          <w:szCs w:val="28"/>
        </w:rPr>
        <w:t>月</w:t>
      </w:r>
      <w:r w:rsidRPr="00D0443A">
        <w:rPr>
          <w:rFonts w:ascii="仿宋" w:eastAsia="仿宋" w:hAnsi="仿宋" w:cs="仿宋" w:hint="eastAsia"/>
          <w:bCs/>
          <w:sz w:val="28"/>
          <w:szCs w:val="28"/>
        </w:rPr>
        <w:t>21日下午2：00带队入场走台，按现场指示就坐</w:t>
      </w:r>
      <w:r w:rsidR="006215FC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6215F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各学院手语队请自带板凳</w:t>
      </w:r>
      <w:r w:rsidRPr="00D0443A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D0443A" w:rsidRPr="00621A24" w:rsidRDefault="00D0443A" w:rsidP="00CE13BF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各学院手语队请自带展板一块，比赛当天摆放于知音广场。展板主题：爱在指尖，青春手之舞，</w:t>
      </w:r>
      <w:r w:rsidRPr="00621A24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主办方：青岛农业大学心理健康中心，承办方：青岛农业大学心铃协会</w:t>
      </w:r>
      <w:r w:rsidR="006215F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，参赛队：XX学院</w:t>
      </w:r>
      <w:r w:rsidRPr="00621A24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。</w:t>
      </w:r>
    </w:p>
    <w:p w:rsidR="00621A24" w:rsidRPr="00D0443A" w:rsidRDefault="00621A24" w:rsidP="00CE13BF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主办方将对比赛过程中全程录像，QQ公众号全程直播，各参赛队注意</w:t>
      </w:r>
      <w:r w:rsidR="00433579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现场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秩序。</w:t>
      </w:r>
    </w:p>
    <w:p w:rsidR="00BE10C7" w:rsidRPr="00621A24" w:rsidRDefault="00D0443A" w:rsidP="00CE13BF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评分细则</w:t>
      </w:r>
    </w:p>
    <w:tbl>
      <w:tblPr>
        <w:tblpPr w:leftFromText="180" w:rightFromText="180" w:vertAnchor="text" w:horzAnchor="margin" w:tblpXSpec="center" w:tblpY="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5580"/>
        <w:gridCol w:w="1214"/>
      </w:tblGrid>
      <w:tr w:rsidR="00BE10C7" w:rsidRPr="00D0443A" w:rsidTr="00CE13BF">
        <w:tc>
          <w:tcPr>
            <w:tcW w:w="1728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评分项目</w:t>
            </w:r>
          </w:p>
        </w:tc>
        <w:tc>
          <w:tcPr>
            <w:tcW w:w="5580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评分标准</w:t>
            </w:r>
          </w:p>
        </w:tc>
        <w:tc>
          <w:tcPr>
            <w:tcW w:w="1214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满分</w:t>
            </w:r>
          </w:p>
        </w:tc>
      </w:tr>
      <w:tr w:rsidR="00BE10C7" w:rsidRPr="00D0443A" w:rsidTr="00CE13BF">
        <w:trPr>
          <w:trHeight w:val="983"/>
        </w:trPr>
        <w:tc>
          <w:tcPr>
            <w:tcW w:w="1728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lastRenderedPageBreak/>
              <w:t>动作标准</w:t>
            </w:r>
          </w:p>
        </w:tc>
        <w:tc>
          <w:tcPr>
            <w:tcW w:w="5580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动作标准到位，无明显错误，能跟上音乐节拍，流畅，整齐</w:t>
            </w:r>
          </w:p>
        </w:tc>
        <w:tc>
          <w:tcPr>
            <w:tcW w:w="1214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40分</w:t>
            </w:r>
          </w:p>
        </w:tc>
      </w:tr>
      <w:tr w:rsidR="00BE10C7" w:rsidRPr="00D0443A" w:rsidTr="00CE13BF">
        <w:tc>
          <w:tcPr>
            <w:tcW w:w="1728" w:type="dxa"/>
            <w:vAlign w:val="center"/>
          </w:tcPr>
          <w:p w:rsidR="00BE10C7" w:rsidRPr="00D0443A" w:rsidRDefault="00433579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整齐流畅</w:t>
            </w:r>
          </w:p>
        </w:tc>
        <w:tc>
          <w:tcPr>
            <w:tcW w:w="5580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队形变化自然，流畅，能够较好的表现出歌曲的意境情趣，队员之间配合默契</w:t>
            </w:r>
          </w:p>
        </w:tc>
        <w:tc>
          <w:tcPr>
            <w:tcW w:w="1214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20分</w:t>
            </w:r>
          </w:p>
        </w:tc>
      </w:tr>
      <w:tr w:rsidR="00BE10C7" w:rsidRPr="00D0443A" w:rsidTr="00CE13BF">
        <w:trPr>
          <w:trHeight w:val="716"/>
        </w:trPr>
        <w:tc>
          <w:tcPr>
            <w:tcW w:w="1728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团队形象</w:t>
            </w:r>
          </w:p>
        </w:tc>
        <w:tc>
          <w:tcPr>
            <w:tcW w:w="5580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精神风貌良好，服装搭配美观整洁，时间把握准确，进退场有序。</w:t>
            </w:r>
          </w:p>
        </w:tc>
        <w:tc>
          <w:tcPr>
            <w:tcW w:w="1214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10分</w:t>
            </w:r>
          </w:p>
        </w:tc>
      </w:tr>
      <w:tr w:rsidR="00BE10C7" w:rsidRPr="00D0443A" w:rsidTr="00CE13BF">
        <w:trPr>
          <w:trHeight w:val="1487"/>
        </w:trPr>
        <w:tc>
          <w:tcPr>
            <w:tcW w:w="1728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表演创新</w:t>
            </w:r>
          </w:p>
        </w:tc>
        <w:tc>
          <w:tcPr>
            <w:tcW w:w="5580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节目内容健康，积极向上，内容创新，有吸引力，表演形式灵活多样，能调动现场观众的气氛。</w:t>
            </w:r>
          </w:p>
        </w:tc>
        <w:tc>
          <w:tcPr>
            <w:tcW w:w="1214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20分</w:t>
            </w:r>
          </w:p>
        </w:tc>
      </w:tr>
      <w:tr w:rsidR="00BE10C7" w:rsidRPr="00D0443A" w:rsidTr="00CE13BF">
        <w:trPr>
          <w:trHeight w:val="1049"/>
        </w:trPr>
        <w:tc>
          <w:tcPr>
            <w:tcW w:w="1728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手语展板</w:t>
            </w:r>
            <w:r w:rsidR="00D86A0F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（仅决赛）</w:t>
            </w:r>
          </w:p>
        </w:tc>
        <w:tc>
          <w:tcPr>
            <w:tcW w:w="5580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每个学院结合自己的手语表演画一张展板，内容和手语表演相契合。</w:t>
            </w:r>
          </w:p>
        </w:tc>
        <w:tc>
          <w:tcPr>
            <w:tcW w:w="1214" w:type="dxa"/>
            <w:vAlign w:val="center"/>
          </w:tcPr>
          <w:p w:rsidR="00BE10C7" w:rsidRPr="00D0443A" w:rsidRDefault="00B378D6" w:rsidP="00CE13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D0443A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10分</w:t>
            </w:r>
          </w:p>
        </w:tc>
      </w:tr>
    </w:tbl>
    <w:p w:rsidR="00BE10C7" w:rsidRDefault="00621A24" w:rsidP="00CE13BF">
      <w:pPr>
        <w:spacing w:line="360" w:lineRule="auto"/>
        <w:ind w:left="800"/>
        <w:jc w:val="center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注意：</w:t>
      </w:r>
      <w:r w:rsidR="00B378D6" w:rsidRPr="00D0443A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手语标准程度以现行中国手语为基准（满分</w:t>
      </w:r>
      <w:r w:rsidR="00B378D6" w:rsidRPr="00D0443A">
        <w:rPr>
          <w:rFonts w:ascii="仿宋_GB2312" w:eastAsia="仿宋_GB2312" w:hAnsi="宋体" w:cs="宋体"/>
          <w:color w:val="000000" w:themeColor="text1"/>
          <w:sz w:val="28"/>
          <w:szCs w:val="28"/>
        </w:rPr>
        <w:t>100</w:t>
      </w:r>
      <w:r w:rsidR="00B378D6" w:rsidRPr="00D0443A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分）</w:t>
      </w:r>
    </w:p>
    <w:p w:rsidR="00BE10C7" w:rsidRPr="00621A24" w:rsidRDefault="00B378D6" w:rsidP="00CE13BF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621A24">
        <w:rPr>
          <w:rFonts w:ascii="黑体" w:eastAsia="黑体" w:hAnsi="黑体" w:hint="eastAsia"/>
          <w:b/>
          <w:sz w:val="28"/>
          <w:szCs w:val="28"/>
        </w:rPr>
        <w:t>五：奖项设置</w:t>
      </w:r>
    </w:p>
    <w:p w:rsidR="00BE10C7" w:rsidRDefault="00B378D6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1.一等奖（2名）</w:t>
      </w:r>
    </w:p>
    <w:p w:rsidR="00BE10C7" w:rsidRDefault="00B378D6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2.二等奖（3名）</w:t>
      </w:r>
    </w:p>
    <w:p w:rsidR="00BE10C7" w:rsidRDefault="00B378D6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3.三等奖（5名）</w:t>
      </w:r>
    </w:p>
    <w:p w:rsidR="00BE10C7" w:rsidRDefault="00B378D6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4.优秀奖（9名）</w:t>
      </w:r>
    </w:p>
    <w:p w:rsidR="00BE10C7" w:rsidRDefault="00B378D6" w:rsidP="00CE13BF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六、活动单位</w:t>
      </w:r>
    </w:p>
    <w:p w:rsidR="00BE10C7" w:rsidRDefault="00B378D6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主办单位：青岛农业大学心理健康教育中心</w:t>
      </w:r>
    </w:p>
    <w:p w:rsidR="00BE10C7" w:rsidRDefault="00CE13BF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</w:t>
      </w:r>
      <w:r w:rsidR="00B378D6">
        <w:rPr>
          <w:rFonts w:ascii="仿宋" w:eastAsia="仿宋" w:hAnsi="仿宋" w:cs="仿宋" w:hint="eastAsia"/>
          <w:sz w:val="28"/>
          <w:szCs w:val="28"/>
        </w:rPr>
        <w:t>办单位：青岛农业大学心铃协会</w:t>
      </w:r>
    </w:p>
    <w:p w:rsidR="00BE10C7" w:rsidRDefault="00B378D6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联系人： 袁光 17854265151</w:t>
      </w:r>
    </w:p>
    <w:p w:rsidR="00CE13BF" w:rsidRDefault="00CE13BF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r w:rsidRPr="00D556E2">
        <w:rPr>
          <w:rFonts w:ascii="仿宋" w:eastAsia="仿宋" w:hAnsi="仿宋" w:cs="仿宋" w:hint="eastAsia"/>
          <w:sz w:val="28"/>
          <w:szCs w:val="28"/>
        </w:rPr>
        <w:t>“</w:t>
      </w:r>
      <w:r w:rsidRPr="00CE13BF">
        <w:rPr>
          <w:rFonts w:ascii="仿宋" w:eastAsia="仿宋" w:hAnsi="仿宋" w:cs="仿宋" w:hint="eastAsia"/>
          <w:sz w:val="28"/>
          <w:szCs w:val="28"/>
        </w:rPr>
        <w:t>爱在指尖，青春手之舞</w:t>
      </w:r>
      <w:r>
        <w:rPr>
          <w:rFonts w:ascii="仿宋" w:eastAsia="仿宋" w:hAnsi="仿宋" w:cs="仿宋" w:hint="eastAsia"/>
          <w:sz w:val="28"/>
          <w:szCs w:val="28"/>
        </w:rPr>
        <w:t>”</w:t>
      </w:r>
      <w:r w:rsidRPr="00CE13BF">
        <w:rPr>
          <w:rFonts w:ascii="仿宋" w:eastAsia="仿宋" w:hAnsi="仿宋" w:cs="仿宋" w:hint="eastAsia"/>
          <w:sz w:val="28"/>
          <w:szCs w:val="28"/>
        </w:rPr>
        <w:t>手语比赛</w:t>
      </w:r>
      <w:r w:rsidRPr="00D556E2">
        <w:rPr>
          <w:rFonts w:ascii="仿宋" w:eastAsia="仿宋" w:hAnsi="仿宋" w:cs="仿宋" w:hint="eastAsia"/>
          <w:sz w:val="28"/>
          <w:szCs w:val="28"/>
        </w:rPr>
        <w:t>报名表</w:t>
      </w:r>
    </w:p>
    <w:p w:rsidR="00CE13BF" w:rsidRDefault="00CE13BF" w:rsidP="00CE13BF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6A5E25" w:rsidRDefault="006A5E25" w:rsidP="00CE13BF">
      <w:pPr>
        <w:shd w:val="clear" w:color="auto" w:fill="FFFFFF"/>
        <w:spacing w:line="360" w:lineRule="auto"/>
        <w:ind w:firstLineChars="1300" w:firstLine="3640"/>
        <w:jc w:val="right"/>
        <w:rPr>
          <w:rFonts w:ascii="仿宋" w:eastAsia="仿宋" w:hAnsi="仿宋"/>
          <w:sz w:val="28"/>
          <w:szCs w:val="28"/>
        </w:rPr>
      </w:pPr>
    </w:p>
    <w:p w:rsidR="006A5E25" w:rsidRDefault="006A5E25" w:rsidP="00CE13BF">
      <w:pPr>
        <w:shd w:val="clear" w:color="auto" w:fill="FFFFFF"/>
        <w:spacing w:line="360" w:lineRule="auto"/>
        <w:ind w:firstLineChars="1300" w:firstLine="3640"/>
        <w:jc w:val="right"/>
        <w:rPr>
          <w:rFonts w:ascii="仿宋" w:eastAsia="仿宋" w:hAnsi="仿宋"/>
          <w:sz w:val="28"/>
          <w:szCs w:val="28"/>
        </w:rPr>
      </w:pPr>
    </w:p>
    <w:p w:rsidR="00BE10C7" w:rsidRDefault="00B378D6" w:rsidP="00CE13BF">
      <w:pPr>
        <w:shd w:val="clear" w:color="auto" w:fill="FFFFFF"/>
        <w:spacing w:line="360" w:lineRule="auto"/>
        <w:ind w:firstLineChars="1300" w:firstLine="364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学生工作部（处）心理健康教育中心</w:t>
      </w:r>
    </w:p>
    <w:p w:rsidR="00BE10C7" w:rsidRDefault="00B378D6" w:rsidP="00CE13BF">
      <w:pPr>
        <w:spacing w:line="360" w:lineRule="auto"/>
        <w:ind w:firstLineChars="1650" w:firstLine="46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心铃协会</w:t>
      </w:r>
    </w:p>
    <w:p w:rsidR="00BE10C7" w:rsidRDefault="00B378D6" w:rsidP="00CE13BF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2017年5月3日</w:t>
      </w:r>
    </w:p>
    <w:p w:rsidR="00CE13BF" w:rsidRDefault="00CE13BF" w:rsidP="00CE13BF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CE13BF" w:rsidRDefault="00CE13BF">
      <w:pPr>
        <w:adjustRightInd/>
        <w:snapToGrid/>
        <w:spacing w:after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E2332C" w:rsidRPr="00E2332C" w:rsidRDefault="00E2332C" w:rsidP="00E2332C">
      <w:pPr>
        <w:jc w:val="center"/>
        <w:rPr>
          <w:b/>
          <w:sz w:val="44"/>
          <w:szCs w:val="44"/>
        </w:rPr>
      </w:pPr>
      <w:r w:rsidRPr="00E2332C">
        <w:rPr>
          <w:rFonts w:ascii="仿宋" w:eastAsia="仿宋" w:hAnsi="仿宋" w:cs="仿宋" w:hint="eastAsia"/>
          <w:b/>
          <w:sz w:val="44"/>
          <w:szCs w:val="44"/>
        </w:rPr>
        <w:lastRenderedPageBreak/>
        <w:t>“爱在指尖，青春手之舞”手语比赛报名表</w:t>
      </w:r>
    </w:p>
    <w:p w:rsidR="00E2332C" w:rsidRDefault="00E2332C" w:rsidP="00E2332C"/>
    <w:p w:rsidR="00E2332C" w:rsidRDefault="00E2332C" w:rsidP="00E2332C"/>
    <w:p w:rsidR="00E2332C" w:rsidRDefault="00E2332C" w:rsidP="00E2332C">
      <w:pPr>
        <w:rPr>
          <w:u w:val="single"/>
        </w:rPr>
      </w:pPr>
    </w:p>
    <w:tbl>
      <w:tblPr>
        <w:tblStyle w:val="a7"/>
        <w:tblW w:w="8330" w:type="dxa"/>
        <w:tblLayout w:type="fixed"/>
        <w:tblLook w:val="04A0"/>
      </w:tblPr>
      <w:tblGrid>
        <w:gridCol w:w="1526"/>
        <w:gridCol w:w="2268"/>
        <w:gridCol w:w="2268"/>
        <w:gridCol w:w="2268"/>
      </w:tblGrid>
      <w:tr w:rsidR="00E2332C" w:rsidTr="006D1886">
        <w:trPr>
          <w:trHeight w:val="659"/>
        </w:trPr>
        <w:tc>
          <w:tcPr>
            <w:tcW w:w="1526" w:type="dxa"/>
            <w:tcFitText/>
          </w:tcPr>
          <w:p w:rsidR="00E2332C" w:rsidRDefault="00E2332C" w:rsidP="006D1886">
            <w:pPr>
              <w:jc w:val="center"/>
              <w:rPr>
                <w:sz w:val="28"/>
                <w:szCs w:val="28"/>
              </w:rPr>
            </w:pPr>
            <w:r w:rsidRPr="00E2332C">
              <w:rPr>
                <w:rFonts w:hint="eastAsia"/>
                <w:spacing w:val="365"/>
                <w:sz w:val="28"/>
                <w:szCs w:val="28"/>
              </w:rPr>
              <w:t>学</w:t>
            </w:r>
            <w:r w:rsidRPr="00E2332C"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2268" w:type="dxa"/>
            <w:tcFitText/>
          </w:tcPr>
          <w:p w:rsidR="00E2332C" w:rsidRDefault="00E2332C" w:rsidP="006D1886">
            <w:pPr>
              <w:jc w:val="center"/>
              <w:rPr>
                <w:sz w:val="28"/>
                <w:szCs w:val="28"/>
              </w:rPr>
            </w:pPr>
            <w:r w:rsidRPr="00E2332C">
              <w:rPr>
                <w:rFonts w:hint="eastAsia"/>
                <w:spacing w:val="152"/>
                <w:sz w:val="28"/>
                <w:szCs w:val="28"/>
              </w:rPr>
              <w:t>曲目名</w:t>
            </w:r>
            <w:r w:rsidRPr="00E2332C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268" w:type="dxa"/>
            <w:tcFitText/>
          </w:tcPr>
          <w:p w:rsidR="00E2332C" w:rsidRDefault="00E2332C" w:rsidP="006D1886">
            <w:pPr>
              <w:jc w:val="center"/>
              <w:rPr>
                <w:sz w:val="28"/>
                <w:szCs w:val="28"/>
              </w:rPr>
            </w:pPr>
            <w:r w:rsidRPr="00E2332C">
              <w:rPr>
                <w:rFonts w:hint="eastAsia"/>
                <w:spacing w:val="736"/>
                <w:sz w:val="28"/>
                <w:szCs w:val="28"/>
              </w:rPr>
              <w:t>人</w:t>
            </w:r>
            <w:r w:rsidRPr="00E2332C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268" w:type="dxa"/>
            <w:tcFitText/>
          </w:tcPr>
          <w:p w:rsidR="00E2332C" w:rsidRDefault="00E2332C" w:rsidP="006D1886">
            <w:pPr>
              <w:jc w:val="center"/>
              <w:rPr>
                <w:sz w:val="28"/>
                <w:szCs w:val="28"/>
              </w:rPr>
            </w:pPr>
            <w:r w:rsidRPr="00E2332C">
              <w:rPr>
                <w:rFonts w:hint="eastAsia"/>
                <w:spacing w:val="152"/>
                <w:sz w:val="28"/>
                <w:szCs w:val="28"/>
              </w:rPr>
              <w:t>有无道</w:t>
            </w:r>
            <w:r w:rsidRPr="00E2332C">
              <w:rPr>
                <w:rFonts w:hint="eastAsia"/>
                <w:sz w:val="28"/>
                <w:szCs w:val="28"/>
              </w:rPr>
              <w:t>具</w:t>
            </w:r>
          </w:p>
        </w:tc>
      </w:tr>
      <w:tr w:rsidR="00E2332C" w:rsidTr="006D1886">
        <w:trPr>
          <w:trHeight w:val="1134"/>
        </w:trPr>
        <w:tc>
          <w:tcPr>
            <w:tcW w:w="1526" w:type="dxa"/>
            <w:tcFitText/>
            <w:vAlign w:val="center"/>
          </w:tcPr>
          <w:p w:rsidR="00E2332C" w:rsidRDefault="00E2332C" w:rsidP="006D1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FitText/>
            <w:vAlign w:val="center"/>
          </w:tcPr>
          <w:p w:rsidR="00E2332C" w:rsidRDefault="00E2332C" w:rsidP="006D1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FitText/>
            <w:vAlign w:val="center"/>
          </w:tcPr>
          <w:p w:rsidR="00E2332C" w:rsidRDefault="00E2332C" w:rsidP="006D1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FitText/>
            <w:vAlign w:val="center"/>
          </w:tcPr>
          <w:p w:rsidR="00E2332C" w:rsidRDefault="00E2332C" w:rsidP="006D18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332C" w:rsidRDefault="00E2332C" w:rsidP="00E2332C">
      <w:pPr>
        <w:rPr>
          <w:sz w:val="28"/>
          <w:szCs w:val="28"/>
        </w:rPr>
      </w:pPr>
    </w:p>
    <w:p w:rsidR="00E2332C" w:rsidRDefault="00E2332C" w:rsidP="00E233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学院负责人姓名及联系方式：</w:t>
      </w:r>
    </w:p>
    <w:p w:rsidR="00CE13BF" w:rsidRDefault="00CE13BF" w:rsidP="00CE13BF">
      <w:pPr>
        <w:spacing w:line="360" w:lineRule="auto"/>
      </w:pPr>
    </w:p>
    <w:sectPr w:rsidR="00CE13BF" w:rsidSect="00BE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88" w:rsidRDefault="00D65C88" w:rsidP="006A5E25">
      <w:pPr>
        <w:spacing w:after="0"/>
      </w:pPr>
      <w:r>
        <w:separator/>
      </w:r>
    </w:p>
  </w:endnote>
  <w:endnote w:type="continuationSeparator" w:id="0">
    <w:p w:rsidR="00D65C88" w:rsidRDefault="00D65C88" w:rsidP="006A5E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Lingoes Unicode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88" w:rsidRDefault="00D65C88" w:rsidP="006A5E25">
      <w:pPr>
        <w:spacing w:after="0"/>
      </w:pPr>
      <w:r>
        <w:separator/>
      </w:r>
    </w:p>
  </w:footnote>
  <w:footnote w:type="continuationSeparator" w:id="0">
    <w:p w:rsidR="00D65C88" w:rsidRDefault="00D65C88" w:rsidP="006A5E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CA6"/>
    <w:multiLevelType w:val="hybridMultilevel"/>
    <w:tmpl w:val="2D044686"/>
    <w:lvl w:ilvl="0" w:tplc="FDF2B63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DA3057"/>
    <w:multiLevelType w:val="hybridMultilevel"/>
    <w:tmpl w:val="98E29F46"/>
    <w:lvl w:ilvl="0" w:tplc="5172131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7F5947"/>
    <w:multiLevelType w:val="hybridMultilevel"/>
    <w:tmpl w:val="110EC2EA"/>
    <w:lvl w:ilvl="0" w:tplc="EAD6AA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152C02"/>
    <w:multiLevelType w:val="hybridMultilevel"/>
    <w:tmpl w:val="D0ACE762"/>
    <w:lvl w:ilvl="0" w:tplc="09E63A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F20AB4"/>
    <w:multiLevelType w:val="hybridMultilevel"/>
    <w:tmpl w:val="F50C6032"/>
    <w:lvl w:ilvl="0" w:tplc="69B019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0973D4"/>
    <w:multiLevelType w:val="singleLevel"/>
    <w:tmpl w:val="590973D4"/>
    <w:lvl w:ilvl="0">
      <w:start w:val="3"/>
      <w:numFmt w:val="decimal"/>
      <w:suff w:val="nothing"/>
      <w:lvlText w:val="%1."/>
      <w:lvlJc w:val="left"/>
    </w:lvl>
  </w:abstractNum>
  <w:abstractNum w:abstractNumId="6">
    <w:nsid w:val="590A8C8B"/>
    <w:multiLevelType w:val="singleLevel"/>
    <w:tmpl w:val="590A8C8B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7CCC0271"/>
    <w:multiLevelType w:val="hybridMultilevel"/>
    <w:tmpl w:val="4710C06C"/>
    <w:lvl w:ilvl="0" w:tplc="C9DC87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A528EF"/>
    <w:rsid w:val="00072786"/>
    <w:rsid w:val="00207611"/>
    <w:rsid w:val="00375997"/>
    <w:rsid w:val="00433579"/>
    <w:rsid w:val="005C3EEA"/>
    <w:rsid w:val="00606B67"/>
    <w:rsid w:val="006215FC"/>
    <w:rsid w:val="00621A24"/>
    <w:rsid w:val="006868E5"/>
    <w:rsid w:val="006A5E25"/>
    <w:rsid w:val="006E6290"/>
    <w:rsid w:val="008C68F1"/>
    <w:rsid w:val="00964599"/>
    <w:rsid w:val="00B378D6"/>
    <w:rsid w:val="00B757B8"/>
    <w:rsid w:val="00BE10C7"/>
    <w:rsid w:val="00CE13BF"/>
    <w:rsid w:val="00D0443A"/>
    <w:rsid w:val="00D65C88"/>
    <w:rsid w:val="00D86A0F"/>
    <w:rsid w:val="00E2332C"/>
    <w:rsid w:val="17A528EF"/>
    <w:rsid w:val="216E07CF"/>
    <w:rsid w:val="2CEF68A9"/>
    <w:rsid w:val="318E24DA"/>
    <w:rsid w:val="369D1706"/>
    <w:rsid w:val="505B1F92"/>
    <w:rsid w:val="60516A34"/>
    <w:rsid w:val="6E62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0C7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BE10C7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styleId="a3">
    <w:name w:val="header"/>
    <w:basedOn w:val="a"/>
    <w:link w:val="Char"/>
    <w:rsid w:val="006A5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5E25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rsid w:val="006A5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E25"/>
    <w:rPr>
      <w:rFonts w:ascii="Tahoma" w:eastAsia="微软雅黑" w:hAnsi="Tahoma" w:cstheme="minorBidi"/>
      <w:sz w:val="18"/>
      <w:szCs w:val="18"/>
    </w:rPr>
  </w:style>
  <w:style w:type="paragraph" w:styleId="a5">
    <w:name w:val="List Paragraph"/>
    <w:basedOn w:val="a"/>
    <w:uiPriority w:val="99"/>
    <w:unhideWhenUsed/>
    <w:rsid w:val="00207611"/>
    <w:pPr>
      <w:ind w:firstLineChars="200" w:firstLine="420"/>
    </w:pPr>
  </w:style>
  <w:style w:type="paragraph" w:styleId="a6">
    <w:name w:val="Date"/>
    <w:basedOn w:val="a"/>
    <w:next w:val="a"/>
    <w:link w:val="Char1"/>
    <w:rsid w:val="00CE13BF"/>
    <w:pPr>
      <w:ind w:leftChars="2500" w:left="100"/>
    </w:pPr>
  </w:style>
  <w:style w:type="character" w:customStyle="1" w:styleId="Char1">
    <w:name w:val="日期 Char"/>
    <w:basedOn w:val="a0"/>
    <w:link w:val="a6"/>
    <w:rsid w:val="00CE13BF"/>
    <w:rPr>
      <w:rFonts w:ascii="Tahoma" w:eastAsia="微软雅黑" w:hAnsi="Tahoma" w:cstheme="minorBidi"/>
      <w:sz w:val="22"/>
      <w:szCs w:val="22"/>
    </w:rPr>
  </w:style>
  <w:style w:type="table" w:styleId="a7">
    <w:name w:val="Table Grid"/>
    <w:basedOn w:val="a1"/>
    <w:rsid w:val="00E2332C"/>
    <w:pPr>
      <w:widowControl w:val="0"/>
      <w:jc w:val="both"/>
    </w:pPr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2017-05-03T05:14:00Z</dcterms:created>
  <dcterms:modified xsi:type="dcterms:W3CDTF">2017-05-04T06:07:00Z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