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661" w:rsidRDefault="00D25661" w:rsidP="00D25661">
      <w:pPr>
        <w:rPr>
          <w:rFonts w:ascii="华文中宋" w:eastAsia="华文中宋" w:hAnsi="华文中宋"/>
          <w:b/>
          <w:color w:val="FF0000"/>
          <w:spacing w:val="20"/>
          <w:position w:val="-30"/>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4533900</wp:posOffset>
                </wp:positionH>
                <wp:positionV relativeFrom="paragraph">
                  <wp:posOffset>-154940</wp:posOffset>
                </wp:positionV>
                <wp:extent cx="1466850" cy="1188720"/>
                <wp:effectExtent l="0" t="0" r="0" b="444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5661" w:rsidRDefault="00D25661" w:rsidP="00D25661">
                            <w:pPr>
                              <w:rPr>
                                <w:sz w:val="104"/>
                                <w:szCs w:val="104"/>
                              </w:rPr>
                            </w:pPr>
                            <w:r>
                              <w:rPr>
                                <w:rFonts w:ascii="华文中宋" w:eastAsia="华文中宋" w:hAnsi="华文中宋" w:hint="eastAsia"/>
                                <w:b/>
                                <w:color w:val="FF0000"/>
                                <w:spacing w:val="12"/>
                                <w:w w:val="65"/>
                                <w:kern w:val="0"/>
                                <w:position w:val="-60"/>
                                <w:sz w:val="104"/>
                                <w:szCs w:val="104"/>
                              </w:rPr>
                              <w:t>文</w:t>
                            </w:r>
                            <w:r>
                              <w:rPr>
                                <w:rFonts w:ascii="华文中宋" w:eastAsia="华文中宋" w:hAnsi="华文中宋" w:hint="eastAsia"/>
                                <w:b/>
                                <w:color w:val="FF0000"/>
                                <w:spacing w:val="-5"/>
                                <w:w w:val="65"/>
                                <w:kern w:val="0"/>
                                <w:position w:val="-60"/>
                                <w:sz w:val="104"/>
                                <w:szCs w:val="104"/>
                              </w:rPr>
                              <w:t>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357pt;margin-top:-12.2pt;width:115.5pt;height:9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" stroked="f">
                <v:textbox>
                  <w:txbxContent>
                    <w:p w:rsidR="00D25661" w:rsidRDefault="00D25661" w:rsidP="00D25661">
                      <w:pPr>
                        <w:rPr>
                          <w:sz w:val="104"/>
                          <w:szCs w:val="104"/>
                        </w:rPr>
                      </w:pPr>
                      <w:r>
                        <w:rPr>
                          <w:rFonts w:ascii="华文中宋" w:eastAsia="华文中宋" w:hAnsi="华文中宋" w:hint="eastAsia"/>
                          <w:b/>
                          <w:color w:val="FF0000"/>
                          <w:spacing w:val="12"/>
                          <w:w w:val="65"/>
                          <w:kern w:val="0"/>
                          <w:position w:val="-60"/>
                          <w:sz w:val="104"/>
                          <w:szCs w:val="104"/>
                        </w:rPr>
                        <w:t>文</w:t>
                      </w:r>
                      <w:r>
                        <w:rPr>
                          <w:rFonts w:ascii="华文中宋" w:eastAsia="华文中宋" w:hAnsi="华文中宋" w:hint="eastAsia"/>
                          <w:b/>
                          <w:color w:val="FF0000"/>
                          <w:spacing w:val="-5"/>
                          <w:w w:val="65"/>
                          <w:kern w:val="0"/>
                          <w:position w:val="-60"/>
                          <w:sz w:val="104"/>
                          <w:szCs w:val="104"/>
                        </w:rPr>
                        <w:t>件</w:t>
                      </w:r>
                    </w:p>
                  </w:txbxContent>
                </v:textbox>
              </v:shape>
            </w:pict>
          </mc:Fallback>
        </mc:AlternateContent>
      </w:r>
      <w:r>
        <w:rPr>
          <w:rFonts w:ascii="华文中宋" w:eastAsia="华文中宋" w:hAnsi="华文中宋" w:hint="eastAsia"/>
          <w:b/>
          <w:color w:val="FF0000"/>
          <w:spacing w:val="20"/>
          <w:sz w:val="40"/>
          <w:szCs w:val="40"/>
        </w:rPr>
        <w:t xml:space="preserve">中共青岛农业大学委员会学生工作部 </w:t>
      </w:r>
    </w:p>
    <w:p w:rsidR="00D25661" w:rsidRDefault="00D25661" w:rsidP="00D25661">
      <w:pPr>
        <w:rPr>
          <w:rFonts w:ascii="华文中宋" w:eastAsia="华文中宋" w:hAnsi="华文中宋"/>
          <w:b/>
          <w:color w:val="FF0000"/>
          <w:spacing w:val="130"/>
          <w:sz w:val="40"/>
          <w:szCs w:val="40"/>
        </w:rPr>
      </w:pPr>
      <w:r>
        <w:rPr>
          <w:rFonts w:ascii="华文中宋" w:eastAsia="华文中宋" w:hAnsi="华文中宋" w:hint="eastAsia"/>
          <w:b/>
          <w:color w:val="FF0000"/>
          <w:spacing w:val="130"/>
          <w:sz w:val="40"/>
          <w:szCs w:val="40"/>
        </w:rPr>
        <w:t>青岛农业大学学生工作处</w:t>
      </w:r>
    </w:p>
    <w:p w:rsidR="00D25661" w:rsidRDefault="00D25661" w:rsidP="00D25661">
      <w:pPr>
        <w:jc w:val="center"/>
        <w:rPr>
          <w:rFonts w:ascii="楷体_GB2312" w:eastAsia="楷体_GB2312" w:hAnsi="Times New Roman"/>
          <w:sz w:val="32"/>
          <w:szCs w:val="32"/>
        </w:rPr>
      </w:pPr>
    </w:p>
    <w:p w:rsidR="00D25661" w:rsidRDefault="00D25661" w:rsidP="00D25661">
      <w:pPr>
        <w:jc w:val="center"/>
        <w:rPr>
          <w:rFonts w:ascii="楷体_GB2312" w:eastAsia="楷体_GB2312"/>
          <w:sz w:val="32"/>
          <w:szCs w:val="32"/>
        </w:rPr>
      </w:pPr>
      <w:r>
        <w:rPr>
          <w:rFonts w:ascii="楷体_GB2312" w:eastAsia="楷体_GB2312" w:hint="eastAsia"/>
          <w:sz w:val="32"/>
          <w:szCs w:val="32"/>
        </w:rPr>
        <w:t>青农大学工发（2017）1号</w:t>
      </w:r>
    </w:p>
    <w:p w:rsidR="00D25661" w:rsidRDefault="00D25661" w:rsidP="00D25661">
      <w:pPr>
        <w:jc w:val="center"/>
        <w:rPr>
          <w:rFonts w:ascii="黑体" w:eastAsia="黑体"/>
          <w:sz w:val="36"/>
          <w:szCs w:val="36"/>
        </w:rPr>
      </w:pPr>
      <w:r>
        <w:rPr>
          <w:rFonts w:ascii="华文中宋" w:eastAsia="华文中宋" w:hAnsi="华文中宋"/>
          <w:b/>
          <w:noProof/>
          <w:spacing w:val="100"/>
          <w:sz w:val="36"/>
          <w:szCs w:val="36"/>
        </w:rPr>
        <mc:AlternateContent>
          <mc:Choice Requires="wpg">
            <w:drawing>
              <wp:inline distT="0" distB="0" distL="0" distR="0">
                <wp:extent cx="5475605" cy="326390"/>
                <wp:effectExtent l="9525" t="0" r="163195" b="6985"/>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5605" cy="326390"/>
                          <a:chOff x="0" y="0"/>
                          <a:chExt cx="8143" cy="496"/>
                        </a:xfrm>
                      </wpg:grpSpPr>
                      <wps:wsp>
                        <wps:cNvPr id="2" name="Picture 3"/>
                        <wps:cNvSpPr>
                          <a:spLocks noChangeAspect="1" noChangeArrowheads="1"/>
                        </wps:cNvSpPr>
                        <wps:spPr bwMode="auto">
                          <a:xfrm>
                            <a:off x="0" y="0"/>
                            <a:ext cx="8143" cy="496"/>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未知"/>
                        <wps:cNvSpPr>
                          <a:spLocks/>
                        </wps:cNvSpPr>
                        <wps:spPr bwMode="auto">
                          <a:xfrm>
                            <a:off x="0" y="301"/>
                            <a:ext cx="3808" cy="19"/>
                          </a:xfrm>
                          <a:custGeom>
                            <a:avLst/>
                            <a:gdLst>
                              <a:gd name="T0" fmla="*/ 0 w 4032"/>
                              <a:gd name="T1" fmla="*/ 0 h 20"/>
                              <a:gd name="T2" fmla="*/ 4032 w 4032"/>
                              <a:gd name="T3" fmla="*/ 20 h 20"/>
                            </a:gdLst>
                            <a:ahLst/>
                            <a:cxnLst>
                              <a:cxn ang="0">
                                <a:pos x="T0" y="T1"/>
                              </a:cxn>
                              <a:cxn ang="0">
                                <a:pos x="T2" y="T3"/>
                              </a:cxn>
                            </a:cxnLst>
                            <a:rect l="0" t="0" r="r" b="b"/>
                            <a:pathLst>
                              <a:path w="4032" h="20">
                                <a:moveTo>
                                  <a:pt x="0" y="0"/>
                                </a:moveTo>
                                <a:lnTo>
                                  <a:pt x="4032" y="20"/>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5"/>
                        <wps:cNvSpPr>
                          <a:spLocks noChangeAspect="1" noChangeArrowheads="1"/>
                        </wps:cNvSpPr>
                        <wps:spPr bwMode="auto">
                          <a:xfrm>
                            <a:off x="3867" y="0"/>
                            <a:ext cx="468" cy="496"/>
                          </a:xfrm>
                          <a:prstGeom prst="star5">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未知"/>
                        <wps:cNvSpPr>
                          <a:spLocks/>
                        </wps:cNvSpPr>
                        <wps:spPr bwMode="auto">
                          <a:xfrm>
                            <a:off x="4332" y="306"/>
                            <a:ext cx="4036" cy="19"/>
                          </a:xfrm>
                          <a:custGeom>
                            <a:avLst/>
                            <a:gdLst>
                              <a:gd name="T0" fmla="*/ 0 w 4036"/>
                              <a:gd name="T1" fmla="*/ 0 h 19"/>
                              <a:gd name="T2" fmla="*/ 4036 w 4036"/>
                              <a:gd name="T3" fmla="*/ 19 h 19"/>
                            </a:gdLst>
                            <a:ahLst/>
                            <a:cxnLst>
                              <a:cxn ang="0">
                                <a:pos x="T0" y="T1"/>
                              </a:cxn>
                              <a:cxn ang="0">
                                <a:pos x="T2" y="T3"/>
                              </a:cxn>
                            </a:cxnLst>
                            <a:rect l="0" t="0" r="r" b="b"/>
                            <a:pathLst>
                              <a:path w="4036" h="19">
                                <a:moveTo>
                                  <a:pt x="0" y="0"/>
                                </a:moveTo>
                                <a:lnTo>
                                  <a:pt x="4036" y="19"/>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组合 1" o:spid="_x0000_s1026" style="width:431.15pt;height:25.7pt;mso-position-horizontal-relative:char;mso-position-vertical-relative:line" coordsize="814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">
                <v:rect id="Picture 3" o:spid="_x0000_s1027" style="position:absolute;width:8143;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v:rect>
                <v:shape id="未知" o:spid="_x0000_s1028" style="position:absolute;top:301;width:3808;height:19;visibility:visible;mso-wrap-style:square;v-text-anchor:top" coordsize="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yWMQA&#10;AADaAAAADwAAAGRycy9kb3ducmV2LnhtbESPT2vCQBTE74V+h+UVetNNLEhJ3QQrSP94qKbi+ZF9&#10;JrHZtyG7JvHbu4LQ4zAzv2EW2Wga0VPnassK4mkEgriwuuZSwf53PXkF4TyyxsYyKbiQgyx9fFhg&#10;ou3AO+pzX4oAYZeggsr7NpHSFRUZdFPbEgfvaDuDPsiulLrDIcBNI2dRNJcGaw4LFba0qqj4y89G&#10;wXCIt+/L89fp4xvHVVz8zNt+g0o9P43LNxCeRv8fvrc/tYIXuF0JN0C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MljEAAAA2gAAAA8AAAAAAAAAAAAAAAAAmAIAAGRycy9k&#10;b3ducmV2LnhtbFBLBQYAAAAABAAEAPUAAACJAwAAAAA=&#10;" path="m,l4032,20e" filled="f" strokecolor="red" strokeweight="1.5pt">
                  <v:path arrowok="t" o:connecttype="custom" o:connectlocs="0,0;3808,19" o:connectangles="0,0"/>
                </v:shape>
                <v:shape id="AutoShape 5" o:spid="_x0000_s1029" style="position:absolute;left:3867;width:468;height:49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7RR8UA&#10;AADaAAAADwAAAGRycy9kb3ducmV2LnhtbESPQWvCQBSE70L/w/IKvemmUrSNrlJCCx6kYlLQ4zP7&#10;moRm38bsalJ/vSsIPQ4z8w0zX/amFmdqXWVZwfMoAkGcW11xoeA7+xy+gnAeWWNtmRT8kYPl4mEw&#10;x1jbjrd0Tn0hAoRdjApK75tYSpeXZNCNbEMcvB/bGvRBtoXULXYBbmo5jqKJNFhxWCixoaSk/Dc9&#10;GQWbo8ku3TTZ77KPr+l6e0iatzRR6umxf5+B8NT7//C9vdIKXuB2JdwA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LtFHxQAAANoAAAAPAAAAAAAAAAAAAAAAAJgCAABkcnMv&#10;ZG93bnJldi54bWxQSwUGAAAAAAQABAD1AAAAigMAAAAA&#10;" path="m,3810r3825,l5000,,6175,3810r3825,l6902,6190r1196,3810l5000,7641,1902,10000,3098,6190,,3810xe" fillcolor="red" stroked="f">
                  <v:stroke joinstyle="miter"/>
                  <v:path o:connecttype="custom" o:connectlocs="0,189;179,189;234,0;289,189;468,189;323,307;379,496;234,379;89,496;145,307;0,189" o:connectangles="0,0,0,0,0,0,0,0,0,0,0"/>
                  <o:lock v:ext="edit" aspectratio="t"/>
                </v:shape>
                <v:shape id="未知" o:spid="_x0000_s1030" style="position:absolute;left:4332;top:306;width:4036;height:19;visibility:visible;mso-wrap-style:square;v-text-anchor:top" coordsize="403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Jf8IA&#10;AADaAAAADwAAAGRycy9kb3ducmV2LnhtbESPQWvCQBSE74L/YXkFb7qxkFJSVylCoBcV0156e80+&#10;s9Hs25hdk/jv3UKhx2FmvmFWm9E2oqfO144VLBcJCOLS6ZorBV+f+fwVhA/IGhvHpOBOHjbr6WSF&#10;mXYDH6kvQiUihH2GCkwIbSalLw1Z9AvXEkfv5DqLIcqukrrDIcJtI5+T5EVarDkuGGxpa6i8FDer&#10;wJ6W6SH9oe9me87ZXndmH/So1OxpfH8DEWgM/+G/9odWkMLvlXgD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Mcl/wgAAANoAAAAPAAAAAAAAAAAAAAAAAJgCAABkcnMvZG93&#10;bnJldi54bWxQSwUGAAAAAAQABAD1AAAAhwMAAAAA&#10;" path="m,l4036,19e" filled="f" strokecolor="red" strokeweight="1.5pt">
                  <v:path arrowok="t" o:connecttype="custom" o:connectlocs="0,0;4036,19" o:connectangles="0,0"/>
                </v:shape>
                <w10:anchorlock/>
              </v:group>
            </w:pict>
          </mc:Fallback>
        </mc:AlternateContent>
      </w:r>
    </w:p>
    <w:p w:rsidR="00C31227" w:rsidRPr="00C31227" w:rsidRDefault="00C31227" w:rsidP="00F05D1B">
      <w:pPr>
        <w:jc w:val="center"/>
        <w:rPr>
          <w:rFonts w:asciiTheme="majorEastAsia" w:eastAsiaTheme="majorEastAsia" w:hAnsiTheme="majorEastAsia"/>
          <w:b/>
          <w:sz w:val="44"/>
          <w:szCs w:val="44"/>
        </w:rPr>
      </w:pPr>
    </w:p>
    <w:p w:rsidR="00962E5F" w:rsidRPr="00F05D1B" w:rsidRDefault="003428F0" w:rsidP="00F05D1B">
      <w:pPr>
        <w:jc w:val="center"/>
        <w:rPr>
          <w:rFonts w:asciiTheme="majorEastAsia" w:eastAsiaTheme="majorEastAsia" w:hAnsiTheme="majorEastAsia"/>
          <w:b/>
          <w:sz w:val="44"/>
          <w:szCs w:val="44"/>
        </w:rPr>
      </w:pPr>
      <w:r w:rsidRPr="00F05D1B">
        <w:rPr>
          <w:rFonts w:asciiTheme="majorEastAsia" w:eastAsiaTheme="majorEastAsia" w:hAnsiTheme="majorEastAsia" w:hint="eastAsia"/>
          <w:b/>
          <w:sz w:val="44"/>
          <w:szCs w:val="44"/>
        </w:rPr>
        <w:t>2017年学生工作要点</w:t>
      </w:r>
    </w:p>
    <w:p w:rsidR="003428F0" w:rsidRDefault="003428F0"/>
    <w:p w:rsidR="003428F0" w:rsidRDefault="00F05D1B" w:rsidP="00F05D1B">
      <w:pPr>
        <w:ind w:firstLineChars="200" w:firstLine="640"/>
        <w:rPr>
          <w:rFonts w:ascii="仿宋_GB2312" w:eastAsia="仿宋_GB2312"/>
          <w:sz w:val="32"/>
          <w:szCs w:val="32"/>
        </w:rPr>
      </w:pPr>
      <w:r>
        <w:rPr>
          <w:rFonts w:ascii="仿宋_GB2312" w:eastAsia="仿宋_GB2312" w:hint="eastAsia"/>
          <w:sz w:val="32"/>
          <w:szCs w:val="32"/>
        </w:rPr>
        <w:t>2017年学生工作的总体思路是：</w:t>
      </w:r>
      <w:r w:rsidR="009402F4">
        <w:rPr>
          <w:rFonts w:ascii="仿宋_GB2312" w:eastAsia="仿宋_GB2312" w:hint="eastAsia"/>
          <w:sz w:val="32"/>
          <w:szCs w:val="32"/>
        </w:rPr>
        <w:t>贯彻落</w:t>
      </w:r>
      <w:proofErr w:type="gramStart"/>
      <w:r w:rsidR="009402F4">
        <w:rPr>
          <w:rFonts w:ascii="仿宋_GB2312" w:eastAsia="仿宋_GB2312" w:hint="eastAsia"/>
          <w:sz w:val="32"/>
          <w:szCs w:val="32"/>
        </w:rPr>
        <w:t>实习近</w:t>
      </w:r>
      <w:proofErr w:type="gramEnd"/>
      <w:r w:rsidR="009402F4">
        <w:rPr>
          <w:rFonts w:ascii="仿宋_GB2312" w:eastAsia="仿宋_GB2312" w:hint="eastAsia"/>
          <w:sz w:val="32"/>
          <w:szCs w:val="32"/>
        </w:rPr>
        <w:t>平总书记在全国高校思想政治工作会议上的讲话精神，坚持以立德树人为根本，以学风建设为主线，</w:t>
      </w:r>
      <w:r w:rsidR="009C0BA9">
        <w:rPr>
          <w:rFonts w:ascii="仿宋_GB2312" w:eastAsia="仿宋_GB2312" w:hint="eastAsia"/>
          <w:sz w:val="32"/>
          <w:szCs w:val="32"/>
        </w:rPr>
        <w:t>助力</w:t>
      </w:r>
      <w:r w:rsidR="005B2E22">
        <w:rPr>
          <w:rFonts w:ascii="仿宋_GB2312" w:eastAsia="仿宋_GB2312" w:hint="eastAsia"/>
          <w:sz w:val="32"/>
          <w:szCs w:val="32"/>
        </w:rPr>
        <w:t>学校中心工作</w:t>
      </w:r>
      <w:r w:rsidR="009402F4">
        <w:rPr>
          <w:rFonts w:ascii="仿宋_GB2312" w:eastAsia="仿宋_GB2312" w:hint="eastAsia"/>
          <w:sz w:val="32"/>
          <w:szCs w:val="32"/>
        </w:rPr>
        <w:t>发展</w:t>
      </w:r>
      <w:r w:rsidR="00BE78F3">
        <w:rPr>
          <w:rFonts w:ascii="仿宋_GB2312" w:eastAsia="仿宋_GB2312" w:hint="eastAsia"/>
          <w:sz w:val="32"/>
          <w:szCs w:val="32"/>
        </w:rPr>
        <w:t>。</w:t>
      </w:r>
      <w:r w:rsidR="00006D96">
        <w:rPr>
          <w:rFonts w:ascii="仿宋_GB2312" w:eastAsia="仿宋_GB2312" w:hint="eastAsia"/>
          <w:sz w:val="32"/>
          <w:szCs w:val="32"/>
        </w:rPr>
        <w:t>坚持</w:t>
      </w:r>
      <w:r w:rsidR="005B2E22">
        <w:rPr>
          <w:rFonts w:ascii="仿宋_GB2312" w:eastAsia="仿宋_GB2312" w:hint="eastAsia"/>
          <w:sz w:val="32"/>
          <w:szCs w:val="32"/>
        </w:rPr>
        <w:t>“</w:t>
      </w:r>
      <w:r w:rsidR="00D0306B">
        <w:rPr>
          <w:rFonts w:ascii="仿宋_GB2312" w:eastAsia="仿宋_GB2312" w:hint="eastAsia"/>
          <w:sz w:val="32"/>
          <w:szCs w:val="32"/>
        </w:rPr>
        <w:t>育人为本</w:t>
      </w:r>
      <w:r w:rsidR="005B2E22">
        <w:rPr>
          <w:rFonts w:ascii="仿宋_GB2312" w:eastAsia="仿宋_GB2312" w:hint="eastAsia"/>
          <w:sz w:val="32"/>
          <w:szCs w:val="32"/>
        </w:rPr>
        <w:t>、</w:t>
      </w:r>
      <w:r w:rsidR="00006D96">
        <w:rPr>
          <w:rFonts w:ascii="仿宋_GB2312" w:eastAsia="仿宋_GB2312" w:hint="eastAsia"/>
          <w:sz w:val="32"/>
          <w:szCs w:val="32"/>
        </w:rPr>
        <w:t>德育为先</w:t>
      </w:r>
      <w:r w:rsidR="005B2E22">
        <w:rPr>
          <w:rFonts w:ascii="仿宋_GB2312" w:eastAsia="仿宋_GB2312" w:hint="eastAsia"/>
          <w:sz w:val="32"/>
          <w:szCs w:val="32"/>
        </w:rPr>
        <w:t>、精细</w:t>
      </w:r>
      <w:r w:rsidR="00006D96">
        <w:rPr>
          <w:rFonts w:ascii="仿宋_GB2312" w:eastAsia="仿宋_GB2312" w:hint="eastAsia"/>
          <w:sz w:val="32"/>
          <w:szCs w:val="32"/>
        </w:rPr>
        <w:t>服务</w:t>
      </w:r>
      <w:r w:rsidR="005B2E22">
        <w:rPr>
          <w:rFonts w:ascii="仿宋_GB2312" w:eastAsia="仿宋_GB2312" w:hint="eastAsia"/>
          <w:sz w:val="32"/>
          <w:szCs w:val="32"/>
        </w:rPr>
        <w:t>、</w:t>
      </w:r>
      <w:r w:rsidR="00006D96">
        <w:rPr>
          <w:rFonts w:ascii="仿宋_GB2312" w:eastAsia="仿宋_GB2312" w:hint="eastAsia"/>
          <w:sz w:val="32"/>
          <w:szCs w:val="32"/>
        </w:rPr>
        <w:t>促进发展</w:t>
      </w:r>
      <w:r w:rsidR="005B2E22">
        <w:rPr>
          <w:rFonts w:ascii="仿宋_GB2312" w:eastAsia="仿宋_GB2312" w:hint="eastAsia"/>
          <w:sz w:val="32"/>
          <w:szCs w:val="32"/>
        </w:rPr>
        <w:t>”的</w:t>
      </w:r>
      <w:r w:rsidR="00006D96">
        <w:rPr>
          <w:rFonts w:ascii="仿宋_GB2312" w:eastAsia="仿宋_GB2312" w:hint="eastAsia"/>
          <w:sz w:val="32"/>
          <w:szCs w:val="32"/>
        </w:rPr>
        <w:t>学生工作理念</w:t>
      </w:r>
      <w:r w:rsidR="005B2E22">
        <w:rPr>
          <w:rFonts w:ascii="仿宋_GB2312" w:eastAsia="仿宋_GB2312" w:hint="eastAsia"/>
          <w:sz w:val="32"/>
          <w:szCs w:val="32"/>
        </w:rPr>
        <w:t>，</w:t>
      </w:r>
      <w:r w:rsidR="00006D96">
        <w:rPr>
          <w:rFonts w:ascii="仿宋_GB2312" w:eastAsia="仿宋_GB2312" w:hint="eastAsia"/>
          <w:sz w:val="32"/>
          <w:szCs w:val="32"/>
        </w:rPr>
        <w:t>加强思想引领，</w:t>
      </w:r>
      <w:r w:rsidR="00BE78F3">
        <w:rPr>
          <w:rFonts w:ascii="仿宋_GB2312" w:eastAsia="仿宋_GB2312" w:hint="eastAsia"/>
          <w:sz w:val="32"/>
          <w:szCs w:val="32"/>
        </w:rPr>
        <w:t>着力提高大学生思想政治教育</w:t>
      </w:r>
      <w:r w:rsidR="00F9532E" w:rsidRPr="00F9532E">
        <w:rPr>
          <w:rFonts w:ascii="仿宋_GB2312" w:eastAsia="仿宋_GB2312" w:hint="eastAsia"/>
          <w:sz w:val="32"/>
          <w:szCs w:val="32"/>
        </w:rPr>
        <w:t>工作的针对性和实效性</w:t>
      </w:r>
      <w:r w:rsidR="00006D96">
        <w:rPr>
          <w:rFonts w:ascii="仿宋_GB2312" w:eastAsia="仿宋_GB2312" w:hint="eastAsia"/>
          <w:sz w:val="32"/>
          <w:szCs w:val="32"/>
        </w:rPr>
        <w:t>。</w:t>
      </w:r>
      <w:r w:rsidR="000C2ABC">
        <w:rPr>
          <w:rFonts w:ascii="仿宋_GB2312" w:eastAsia="仿宋_GB2312" w:hint="eastAsia"/>
          <w:sz w:val="32"/>
          <w:szCs w:val="32"/>
        </w:rPr>
        <w:t>创新模式，搭建平台，</w:t>
      </w:r>
      <w:r w:rsidR="00006D96">
        <w:rPr>
          <w:rFonts w:ascii="仿宋_GB2312" w:eastAsia="仿宋_GB2312" w:hint="eastAsia"/>
          <w:sz w:val="32"/>
          <w:szCs w:val="32"/>
        </w:rPr>
        <w:t>加强</w:t>
      </w:r>
      <w:r w:rsidR="00003BDD">
        <w:rPr>
          <w:rFonts w:ascii="仿宋_GB2312" w:eastAsia="仿宋_GB2312" w:hint="eastAsia"/>
          <w:sz w:val="32"/>
          <w:szCs w:val="32"/>
        </w:rPr>
        <w:t>辅导员</w:t>
      </w:r>
      <w:r w:rsidR="00006D96">
        <w:rPr>
          <w:rFonts w:ascii="仿宋_GB2312" w:eastAsia="仿宋_GB2312" w:hint="eastAsia"/>
          <w:sz w:val="32"/>
          <w:szCs w:val="32"/>
        </w:rPr>
        <w:t>队伍</w:t>
      </w:r>
      <w:r w:rsidR="00003BDD">
        <w:rPr>
          <w:rFonts w:ascii="仿宋_GB2312" w:eastAsia="仿宋_GB2312" w:hint="eastAsia"/>
          <w:sz w:val="32"/>
          <w:szCs w:val="32"/>
        </w:rPr>
        <w:t>的</w:t>
      </w:r>
      <w:r w:rsidR="00B863DC">
        <w:rPr>
          <w:rFonts w:ascii="仿宋_GB2312" w:eastAsia="仿宋_GB2312" w:hint="eastAsia"/>
          <w:sz w:val="32"/>
          <w:szCs w:val="32"/>
        </w:rPr>
        <w:t>职业化、专业化</w:t>
      </w:r>
      <w:r w:rsidR="00003BDD">
        <w:rPr>
          <w:rFonts w:ascii="仿宋_GB2312" w:eastAsia="仿宋_GB2312" w:hint="eastAsia"/>
          <w:sz w:val="32"/>
          <w:szCs w:val="32"/>
        </w:rPr>
        <w:t>和专家化建设，</w:t>
      </w:r>
      <w:r w:rsidR="003D4AC5">
        <w:rPr>
          <w:rFonts w:ascii="仿宋_GB2312" w:eastAsia="仿宋_GB2312" w:hint="eastAsia"/>
          <w:sz w:val="32"/>
          <w:szCs w:val="32"/>
        </w:rPr>
        <w:t>促进</w:t>
      </w:r>
      <w:r w:rsidR="000C2ABC">
        <w:rPr>
          <w:rFonts w:ascii="仿宋_GB2312" w:eastAsia="仿宋_GB2312" w:hint="eastAsia"/>
          <w:sz w:val="32"/>
          <w:szCs w:val="32"/>
        </w:rPr>
        <w:t>辅导员在服务学生发展中实现自身的发展，</w:t>
      </w:r>
      <w:r w:rsidR="00003BDD">
        <w:rPr>
          <w:rFonts w:ascii="仿宋_GB2312" w:eastAsia="仿宋_GB2312" w:hint="eastAsia"/>
          <w:sz w:val="32"/>
          <w:szCs w:val="32"/>
        </w:rPr>
        <w:t>开创我校学生工作新局面</w:t>
      </w:r>
      <w:r>
        <w:rPr>
          <w:rFonts w:ascii="仿宋_GB2312" w:eastAsia="仿宋_GB2312" w:hint="eastAsia"/>
          <w:sz w:val="32"/>
          <w:szCs w:val="32"/>
        </w:rPr>
        <w:t>。</w:t>
      </w:r>
    </w:p>
    <w:p w:rsidR="006B2FC5" w:rsidRPr="00025DD7" w:rsidRDefault="00740300" w:rsidP="00F05D1B">
      <w:pPr>
        <w:ind w:firstLineChars="200" w:firstLine="640"/>
        <w:rPr>
          <w:rFonts w:ascii="黑体" w:eastAsia="黑体" w:hAnsi="黑体"/>
          <w:sz w:val="32"/>
          <w:szCs w:val="32"/>
        </w:rPr>
      </w:pPr>
      <w:r w:rsidRPr="00025DD7">
        <w:rPr>
          <w:rFonts w:ascii="黑体" w:eastAsia="黑体" w:hAnsi="黑体" w:hint="eastAsia"/>
          <w:sz w:val="32"/>
          <w:szCs w:val="32"/>
        </w:rPr>
        <w:t>一、</w:t>
      </w:r>
      <w:r w:rsidR="00DF57C0">
        <w:rPr>
          <w:rFonts w:ascii="黑体" w:eastAsia="黑体" w:hAnsi="黑体" w:hint="eastAsia"/>
          <w:sz w:val="32"/>
          <w:szCs w:val="32"/>
        </w:rPr>
        <w:t>坚持立德树人</w:t>
      </w:r>
      <w:r w:rsidR="00CA6470" w:rsidRPr="00025DD7">
        <w:rPr>
          <w:rFonts w:ascii="黑体" w:eastAsia="黑体" w:hAnsi="黑体" w:hint="eastAsia"/>
          <w:sz w:val="32"/>
          <w:szCs w:val="32"/>
        </w:rPr>
        <w:t>，</w:t>
      </w:r>
      <w:r w:rsidR="00DF57C0">
        <w:rPr>
          <w:rFonts w:ascii="黑体" w:eastAsia="黑体" w:hAnsi="黑体" w:hint="eastAsia"/>
          <w:sz w:val="32"/>
          <w:szCs w:val="32"/>
        </w:rPr>
        <w:t>强化思想引领，</w:t>
      </w:r>
      <w:r w:rsidR="004074C0">
        <w:rPr>
          <w:rFonts w:ascii="黑体" w:eastAsia="黑体" w:hAnsi="黑体" w:hint="eastAsia"/>
          <w:sz w:val="32"/>
          <w:szCs w:val="32"/>
        </w:rPr>
        <w:t>激发</w:t>
      </w:r>
      <w:r w:rsidR="00DA27D9" w:rsidRPr="00025DD7">
        <w:rPr>
          <w:rFonts w:ascii="黑体" w:eastAsia="黑体" w:hAnsi="黑体" w:hint="eastAsia"/>
          <w:sz w:val="32"/>
          <w:szCs w:val="32"/>
        </w:rPr>
        <w:t>思想政治</w:t>
      </w:r>
      <w:r w:rsidR="00D05FD6">
        <w:rPr>
          <w:rFonts w:ascii="黑体" w:eastAsia="黑体" w:hAnsi="黑体" w:hint="eastAsia"/>
          <w:sz w:val="32"/>
          <w:szCs w:val="32"/>
        </w:rPr>
        <w:t>工作</w:t>
      </w:r>
      <w:r w:rsidR="00DF57C0">
        <w:rPr>
          <w:rFonts w:ascii="黑体" w:eastAsia="黑体" w:hAnsi="黑体" w:hint="eastAsia"/>
          <w:sz w:val="32"/>
          <w:szCs w:val="32"/>
        </w:rPr>
        <w:t>新</w:t>
      </w:r>
      <w:r w:rsidR="004074C0">
        <w:rPr>
          <w:rFonts w:ascii="黑体" w:eastAsia="黑体" w:hAnsi="黑体" w:hint="eastAsia"/>
          <w:sz w:val="32"/>
          <w:szCs w:val="32"/>
        </w:rPr>
        <w:t>活力</w:t>
      </w:r>
    </w:p>
    <w:p w:rsidR="00A81E15" w:rsidRDefault="003263AB" w:rsidP="00F05D1B">
      <w:pPr>
        <w:ind w:firstLineChars="200" w:firstLine="640"/>
        <w:rPr>
          <w:rFonts w:ascii="仿宋_GB2312" w:eastAsia="仿宋_GB2312"/>
          <w:sz w:val="32"/>
          <w:szCs w:val="32"/>
        </w:rPr>
      </w:pPr>
      <w:r w:rsidRPr="00025DD7">
        <w:rPr>
          <w:rFonts w:ascii="楷体_GB2312" w:eastAsia="楷体_GB2312" w:hint="eastAsia"/>
          <w:sz w:val="32"/>
          <w:szCs w:val="32"/>
        </w:rPr>
        <w:t>1、</w:t>
      </w:r>
      <w:r w:rsidR="00CC039F" w:rsidRPr="00025DD7">
        <w:rPr>
          <w:rFonts w:ascii="楷体_GB2312" w:eastAsia="楷体_GB2312" w:hint="eastAsia"/>
          <w:sz w:val="32"/>
          <w:szCs w:val="32"/>
        </w:rPr>
        <w:t>扎实开展</w:t>
      </w:r>
      <w:r w:rsidR="00F02532" w:rsidRPr="00025DD7">
        <w:rPr>
          <w:rFonts w:ascii="楷体_GB2312" w:eastAsia="楷体_GB2312" w:hint="eastAsia"/>
          <w:sz w:val="32"/>
          <w:szCs w:val="32"/>
        </w:rPr>
        <w:t>主题</w:t>
      </w:r>
      <w:r w:rsidR="00CC039F" w:rsidRPr="00025DD7">
        <w:rPr>
          <w:rFonts w:ascii="楷体_GB2312" w:eastAsia="楷体_GB2312" w:hint="eastAsia"/>
          <w:sz w:val="32"/>
          <w:szCs w:val="32"/>
        </w:rPr>
        <w:t>教育</w:t>
      </w:r>
      <w:r w:rsidR="009C68FC">
        <w:rPr>
          <w:rFonts w:ascii="楷体_GB2312" w:eastAsia="楷体_GB2312" w:hint="eastAsia"/>
          <w:sz w:val="32"/>
          <w:szCs w:val="32"/>
        </w:rPr>
        <w:t>活动</w:t>
      </w:r>
      <w:r w:rsidR="00CC039F" w:rsidRPr="00025DD7">
        <w:rPr>
          <w:rFonts w:ascii="楷体_GB2312" w:eastAsia="楷体_GB2312" w:hint="eastAsia"/>
          <w:sz w:val="32"/>
          <w:szCs w:val="32"/>
        </w:rPr>
        <w:t>。</w:t>
      </w:r>
      <w:r w:rsidR="00D463B5" w:rsidRPr="004F5683">
        <w:rPr>
          <w:rFonts w:ascii="仿宋_GB2312" w:eastAsia="仿宋_GB2312" w:hAnsi="宋体" w:hint="eastAsia"/>
          <w:color w:val="000000"/>
          <w:sz w:val="32"/>
          <w:szCs w:val="32"/>
        </w:rPr>
        <w:t>充分利用召开党的十九大</w:t>
      </w:r>
      <w:r w:rsidR="00EA0EB5">
        <w:rPr>
          <w:rFonts w:ascii="仿宋_GB2312" w:eastAsia="仿宋_GB2312" w:hAnsi="宋体" w:hint="eastAsia"/>
          <w:color w:val="000000"/>
          <w:sz w:val="32"/>
          <w:szCs w:val="32"/>
        </w:rPr>
        <w:t>和纪念</w:t>
      </w:r>
      <w:r w:rsidR="00D463B5" w:rsidRPr="004F5683">
        <w:rPr>
          <w:rFonts w:ascii="仿宋_GB2312" w:eastAsia="仿宋_GB2312" w:hAnsi="宋体" w:hint="eastAsia"/>
          <w:color w:val="000000"/>
          <w:sz w:val="32"/>
          <w:szCs w:val="32"/>
        </w:rPr>
        <w:t>建国68周年、建党96周年、七七事变八十周年、香港回归20周年等契机，深入开展以马克思主义理论教育、社会主义核心价值观教育</w:t>
      </w:r>
      <w:r w:rsidR="00986DFF">
        <w:rPr>
          <w:rFonts w:ascii="仿宋_GB2312" w:eastAsia="仿宋_GB2312" w:hAnsi="宋体" w:hint="eastAsia"/>
          <w:color w:val="000000"/>
          <w:sz w:val="32"/>
          <w:szCs w:val="32"/>
        </w:rPr>
        <w:t>、形势政策</w:t>
      </w:r>
      <w:r w:rsidR="00E338AA">
        <w:rPr>
          <w:rFonts w:ascii="仿宋_GB2312" w:eastAsia="仿宋_GB2312" w:hAnsi="宋体" w:hint="eastAsia"/>
          <w:color w:val="000000"/>
          <w:sz w:val="32"/>
          <w:szCs w:val="32"/>
        </w:rPr>
        <w:t>教育</w:t>
      </w:r>
      <w:r w:rsidR="00D463B5" w:rsidRPr="004F5683">
        <w:rPr>
          <w:rFonts w:ascii="仿宋_GB2312" w:eastAsia="仿宋_GB2312" w:hAnsi="宋体" w:hint="eastAsia"/>
          <w:color w:val="000000"/>
          <w:sz w:val="32"/>
          <w:szCs w:val="32"/>
        </w:rPr>
        <w:t>等为主要内容的主题教育活动</w:t>
      </w:r>
      <w:r w:rsidR="0031344C">
        <w:rPr>
          <w:rFonts w:ascii="仿宋_GB2312" w:eastAsia="仿宋_GB2312" w:hAnsi="宋体" w:hint="eastAsia"/>
          <w:color w:val="000000"/>
          <w:sz w:val="32"/>
          <w:szCs w:val="32"/>
        </w:rPr>
        <w:t>，强化大学生思想引领</w:t>
      </w:r>
      <w:r w:rsidR="00D463B5">
        <w:rPr>
          <w:rFonts w:ascii="仿宋_GB2312" w:eastAsia="仿宋_GB2312" w:hAnsi="宋体" w:hint="eastAsia"/>
          <w:color w:val="000000"/>
          <w:sz w:val="32"/>
          <w:szCs w:val="32"/>
        </w:rPr>
        <w:t>。</w:t>
      </w:r>
      <w:r w:rsidR="004F12B2">
        <w:rPr>
          <w:rFonts w:ascii="仿宋_GB2312" w:eastAsia="仿宋_GB2312" w:hAnsi="宋体" w:hint="eastAsia"/>
          <w:color w:val="000000"/>
          <w:sz w:val="32"/>
          <w:szCs w:val="32"/>
        </w:rPr>
        <w:t>加强</w:t>
      </w:r>
      <w:r w:rsidR="005D5280">
        <w:rPr>
          <w:rFonts w:ascii="仿宋_GB2312" w:eastAsia="仿宋_GB2312" w:hAnsi="宋体" w:hint="eastAsia"/>
          <w:color w:val="000000"/>
          <w:sz w:val="32"/>
          <w:szCs w:val="32"/>
        </w:rPr>
        <w:t>人文</w:t>
      </w:r>
      <w:r w:rsidR="004F12B2">
        <w:rPr>
          <w:rFonts w:ascii="仿宋_GB2312" w:eastAsia="仿宋_GB2312" w:hAnsi="宋体" w:hint="eastAsia"/>
          <w:color w:val="000000"/>
          <w:sz w:val="32"/>
          <w:szCs w:val="32"/>
        </w:rPr>
        <w:t>素质</w:t>
      </w:r>
      <w:r w:rsidR="00986DFF">
        <w:rPr>
          <w:rFonts w:ascii="仿宋_GB2312" w:eastAsia="仿宋_GB2312" w:hAnsi="宋体" w:hint="eastAsia"/>
          <w:color w:val="000000"/>
          <w:sz w:val="32"/>
          <w:szCs w:val="32"/>
        </w:rPr>
        <w:t>教育，</w:t>
      </w:r>
      <w:r w:rsidR="005D5280" w:rsidRPr="004F5683">
        <w:rPr>
          <w:rFonts w:ascii="仿宋_GB2312" w:eastAsia="仿宋_GB2312" w:hAnsi="宋体" w:hint="eastAsia"/>
          <w:color w:val="000000"/>
          <w:sz w:val="32"/>
          <w:szCs w:val="32"/>
        </w:rPr>
        <w:t>深入开展“学理论，读</w:t>
      </w:r>
      <w:r w:rsidR="005D5280" w:rsidRPr="004F5683">
        <w:rPr>
          <w:rFonts w:ascii="仿宋_GB2312" w:eastAsia="仿宋_GB2312" w:hAnsi="宋体" w:hint="eastAsia"/>
          <w:color w:val="000000"/>
          <w:sz w:val="32"/>
          <w:szCs w:val="32"/>
        </w:rPr>
        <w:lastRenderedPageBreak/>
        <w:t>经典，严修身”</w:t>
      </w:r>
      <w:r w:rsidR="00EB6BD4">
        <w:rPr>
          <w:rFonts w:ascii="仿宋_GB2312" w:eastAsia="仿宋_GB2312" w:hAnsi="宋体" w:hint="eastAsia"/>
          <w:color w:val="000000"/>
          <w:sz w:val="32"/>
          <w:szCs w:val="32"/>
        </w:rPr>
        <w:t>主题</w:t>
      </w:r>
      <w:r w:rsidR="005D5280" w:rsidRPr="004F5683">
        <w:rPr>
          <w:rFonts w:ascii="仿宋_GB2312" w:eastAsia="仿宋_GB2312" w:hAnsi="宋体" w:hint="eastAsia"/>
          <w:color w:val="000000"/>
          <w:sz w:val="32"/>
          <w:szCs w:val="32"/>
        </w:rPr>
        <w:t>系列活动，</w:t>
      </w:r>
      <w:r w:rsidR="005D5280" w:rsidRPr="004F5683">
        <w:rPr>
          <w:rFonts w:ascii="仿宋_GB2312" w:eastAsia="仿宋_GB2312" w:hint="eastAsia"/>
          <w:color w:val="000000"/>
          <w:sz w:val="32"/>
          <w:szCs w:val="32"/>
        </w:rPr>
        <w:t>着力提升大学</w:t>
      </w:r>
      <w:r w:rsidR="00C67278">
        <w:rPr>
          <w:rFonts w:ascii="仿宋_GB2312" w:eastAsia="仿宋_GB2312" w:hint="eastAsia"/>
          <w:color w:val="000000"/>
          <w:sz w:val="32"/>
          <w:szCs w:val="32"/>
        </w:rPr>
        <w:t>生的理论水平、道德修养和人文精神，塑造合乎时代和社会需求的新型公</w:t>
      </w:r>
      <w:r w:rsidR="005D5280" w:rsidRPr="004F5683">
        <w:rPr>
          <w:rFonts w:ascii="仿宋_GB2312" w:eastAsia="仿宋_GB2312" w:hint="eastAsia"/>
          <w:color w:val="000000"/>
          <w:sz w:val="32"/>
          <w:szCs w:val="32"/>
        </w:rPr>
        <w:t>民。</w:t>
      </w:r>
    </w:p>
    <w:p w:rsidR="00A81E15" w:rsidRDefault="00F02532" w:rsidP="00F05D1B">
      <w:pPr>
        <w:ind w:firstLineChars="200" w:firstLine="640"/>
        <w:rPr>
          <w:rFonts w:ascii="仿宋_GB2312" w:eastAsia="仿宋_GB2312" w:hAnsi="宋体"/>
          <w:color w:val="000000"/>
          <w:sz w:val="32"/>
          <w:szCs w:val="32"/>
        </w:rPr>
      </w:pPr>
      <w:r w:rsidRPr="00025DD7">
        <w:rPr>
          <w:rFonts w:ascii="楷体_GB2312" w:eastAsia="楷体_GB2312" w:hint="eastAsia"/>
          <w:sz w:val="32"/>
          <w:szCs w:val="32"/>
        </w:rPr>
        <w:t>2、</w:t>
      </w:r>
      <w:r w:rsidR="00032ED6" w:rsidRPr="00025DD7">
        <w:rPr>
          <w:rFonts w:ascii="楷体_GB2312" w:eastAsia="楷体_GB2312" w:hint="eastAsia"/>
          <w:sz w:val="32"/>
          <w:szCs w:val="32"/>
        </w:rPr>
        <w:t>强化网络思想政治教育。</w:t>
      </w:r>
      <w:r w:rsidR="00682875">
        <w:rPr>
          <w:rFonts w:ascii="仿宋_GB2312" w:eastAsia="仿宋_GB2312" w:hint="eastAsia"/>
          <w:sz w:val="32"/>
          <w:szCs w:val="32"/>
        </w:rPr>
        <w:t>改版</w:t>
      </w:r>
      <w:r w:rsidR="00F06B84">
        <w:rPr>
          <w:rFonts w:ascii="仿宋_GB2312" w:eastAsia="仿宋_GB2312" w:hint="eastAsia"/>
          <w:sz w:val="32"/>
          <w:szCs w:val="32"/>
        </w:rPr>
        <w:t>完善</w:t>
      </w:r>
      <w:r w:rsidR="00682875">
        <w:rPr>
          <w:rFonts w:ascii="仿宋_GB2312" w:eastAsia="仿宋_GB2312" w:hint="eastAsia"/>
          <w:sz w:val="32"/>
          <w:szCs w:val="32"/>
        </w:rPr>
        <w:t>“学工在线”网站，进一步突出</w:t>
      </w:r>
      <w:r w:rsidR="004726C8">
        <w:rPr>
          <w:rFonts w:ascii="仿宋_GB2312" w:eastAsia="仿宋_GB2312" w:hint="eastAsia"/>
          <w:sz w:val="32"/>
          <w:szCs w:val="32"/>
        </w:rPr>
        <w:t>教育性、服务性、便捷性</w:t>
      </w:r>
      <w:r w:rsidR="004D3ACD">
        <w:rPr>
          <w:rFonts w:ascii="仿宋_GB2312" w:eastAsia="仿宋_GB2312" w:hint="eastAsia"/>
          <w:sz w:val="32"/>
          <w:szCs w:val="32"/>
        </w:rPr>
        <w:t>。</w:t>
      </w:r>
      <w:r w:rsidR="0050798E">
        <w:rPr>
          <w:rFonts w:ascii="仿宋_GB2312" w:eastAsia="仿宋_GB2312" w:hint="eastAsia"/>
          <w:sz w:val="32"/>
          <w:szCs w:val="32"/>
        </w:rPr>
        <w:t>推动</w:t>
      </w:r>
      <w:r w:rsidR="00F06B84">
        <w:rPr>
          <w:rFonts w:ascii="仿宋_GB2312" w:eastAsia="仿宋_GB2312" w:hint="eastAsia"/>
          <w:sz w:val="32"/>
          <w:szCs w:val="32"/>
        </w:rPr>
        <w:t>学生工作</w:t>
      </w:r>
      <w:r w:rsidR="00AF5490">
        <w:rPr>
          <w:rFonts w:ascii="仿宋_GB2312" w:eastAsia="仿宋_GB2312" w:hint="eastAsia"/>
          <w:sz w:val="32"/>
          <w:szCs w:val="32"/>
        </w:rPr>
        <w:t>官方</w:t>
      </w:r>
      <w:proofErr w:type="gramStart"/>
      <w:r w:rsidR="0050798E">
        <w:rPr>
          <w:rFonts w:ascii="仿宋_GB2312" w:eastAsia="仿宋_GB2312" w:hint="eastAsia"/>
          <w:sz w:val="32"/>
          <w:szCs w:val="32"/>
        </w:rPr>
        <w:t>微信平台</w:t>
      </w:r>
      <w:proofErr w:type="gramEnd"/>
      <w:r w:rsidR="00B21196">
        <w:rPr>
          <w:rFonts w:ascii="仿宋_GB2312" w:eastAsia="仿宋_GB2312" w:hint="eastAsia"/>
          <w:sz w:val="32"/>
          <w:szCs w:val="32"/>
        </w:rPr>
        <w:t>等新媒体</w:t>
      </w:r>
      <w:r w:rsidR="0050798E">
        <w:rPr>
          <w:rFonts w:ascii="仿宋_GB2312" w:eastAsia="仿宋_GB2312" w:hint="eastAsia"/>
          <w:sz w:val="32"/>
          <w:szCs w:val="32"/>
        </w:rPr>
        <w:t>的建设和管理</w:t>
      </w:r>
      <w:r w:rsidR="00735E02">
        <w:rPr>
          <w:rFonts w:ascii="仿宋_GB2312" w:eastAsia="仿宋_GB2312" w:hint="eastAsia"/>
          <w:sz w:val="32"/>
          <w:szCs w:val="32"/>
        </w:rPr>
        <w:t>，</w:t>
      </w:r>
      <w:r w:rsidR="00FF6372" w:rsidRPr="004F5683">
        <w:rPr>
          <w:rFonts w:ascii="仿宋_GB2312" w:eastAsia="仿宋_GB2312" w:hAnsi="宋体"/>
          <w:color w:val="000000"/>
          <w:sz w:val="32"/>
          <w:szCs w:val="32"/>
        </w:rPr>
        <w:t>推动思想政治工作传统优势同信息技术高度融合</w:t>
      </w:r>
      <w:r w:rsidR="00735E02">
        <w:rPr>
          <w:rFonts w:ascii="仿宋_GB2312" w:eastAsia="仿宋_GB2312" w:hAnsi="宋体" w:hint="eastAsia"/>
          <w:color w:val="000000"/>
          <w:sz w:val="32"/>
          <w:szCs w:val="32"/>
        </w:rPr>
        <w:t>。</w:t>
      </w:r>
    </w:p>
    <w:p w:rsidR="00705596" w:rsidRPr="00375738" w:rsidRDefault="00705596" w:rsidP="00F05D1B">
      <w:pPr>
        <w:ind w:firstLineChars="200" w:firstLine="640"/>
        <w:rPr>
          <w:rFonts w:ascii="仿宋_GB2312" w:eastAsia="仿宋_GB2312"/>
          <w:sz w:val="32"/>
          <w:szCs w:val="32"/>
        </w:rPr>
      </w:pPr>
      <w:r w:rsidRPr="008E4469">
        <w:rPr>
          <w:rFonts w:ascii="楷体_GB2312" w:eastAsia="楷体_GB2312" w:hint="eastAsia"/>
          <w:sz w:val="32"/>
          <w:szCs w:val="32"/>
        </w:rPr>
        <w:t>3、</w:t>
      </w:r>
      <w:r w:rsidR="00833B7F" w:rsidRPr="008E4469">
        <w:rPr>
          <w:rFonts w:ascii="楷体_GB2312" w:eastAsia="楷体_GB2312" w:hint="eastAsia"/>
          <w:sz w:val="32"/>
          <w:szCs w:val="32"/>
        </w:rPr>
        <w:t>发挥课堂</w:t>
      </w:r>
      <w:r w:rsidR="00CD1A82" w:rsidRPr="008E4469">
        <w:rPr>
          <w:rFonts w:ascii="楷体_GB2312" w:eastAsia="楷体_GB2312" w:hint="eastAsia"/>
          <w:sz w:val="32"/>
          <w:szCs w:val="32"/>
        </w:rPr>
        <w:t>教学</w:t>
      </w:r>
      <w:r w:rsidR="008B07CD" w:rsidRPr="008E4469">
        <w:rPr>
          <w:rFonts w:ascii="楷体_GB2312" w:eastAsia="楷体_GB2312" w:hint="eastAsia"/>
          <w:sz w:val="32"/>
          <w:szCs w:val="32"/>
        </w:rPr>
        <w:t>教育</w:t>
      </w:r>
      <w:r w:rsidR="00CD1A82" w:rsidRPr="008E4469">
        <w:rPr>
          <w:rFonts w:ascii="楷体_GB2312" w:eastAsia="楷体_GB2312" w:hint="eastAsia"/>
          <w:sz w:val="32"/>
          <w:szCs w:val="32"/>
        </w:rPr>
        <w:t>作用。</w:t>
      </w:r>
      <w:r w:rsidR="00AE26C8" w:rsidRPr="008E4469">
        <w:rPr>
          <w:rFonts w:ascii="仿宋_GB2312" w:eastAsia="仿宋_GB2312" w:hint="eastAsia"/>
          <w:sz w:val="32"/>
          <w:szCs w:val="32"/>
        </w:rPr>
        <w:t>推动</w:t>
      </w:r>
      <w:r w:rsidR="006343F6" w:rsidRPr="008E4469">
        <w:rPr>
          <w:rFonts w:ascii="仿宋_GB2312" w:eastAsia="仿宋_GB2312" w:hint="eastAsia"/>
          <w:sz w:val="32"/>
          <w:szCs w:val="32"/>
        </w:rPr>
        <w:t>《</w:t>
      </w:r>
      <w:r w:rsidR="0013232E" w:rsidRPr="008E4469">
        <w:rPr>
          <w:rFonts w:ascii="仿宋_GB2312" w:eastAsia="仿宋_GB2312" w:hint="eastAsia"/>
          <w:sz w:val="32"/>
          <w:szCs w:val="32"/>
        </w:rPr>
        <w:t>大学生</w:t>
      </w:r>
      <w:r w:rsidR="006343F6" w:rsidRPr="008E4469">
        <w:rPr>
          <w:rFonts w:ascii="仿宋_GB2312" w:eastAsia="仿宋_GB2312" w:hint="eastAsia"/>
          <w:sz w:val="32"/>
          <w:szCs w:val="32"/>
        </w:rPr>
        <w:t>军事理论》、</w:t>
      </w:r>
      <w:r w:rsidR="00E32080" w:rsidRPr="008E4469">
        <w:rPr>
          <w:rFonts w:ascii="仿宋_GB2312" w:eastAsia="仿宋_GB2312" w:hint="eastAsia"/>
          <w:sz w:val="32"/>
          <w:szCs w:val="32"/>
        </w:rPr>
        <w:t>《大学生心理健康》、</w:t>
      </w:r>
      <w:r w:rsidR="00B23B84" w:rsidRPr="008E4469">
        <w:rPr>
          <w:rFonts w:ascii="仿宋_GB2312" w:eastAsia="仿宋_GB2312" w:hint="eastAsia"/>
          <w:sz w:val="32"/>
          <w:szCs w:val="32"/>
        </w:rPr>
        <w:t>《大学生就业指导》</w:t>
      </w:r>
      <w:r w:rsidR="00287269" w:rsidRPr="008E4469">
        <w:rPr>
          <w:rFonts w:ascii="仿宋_GB2312" w:eastAsia="仿宋_GB2312" w:hint="eastAsia"/>
          <w:sz w:val="32"/>
          <w:szCs w:val="32"/>
        </w:rPr>
        <w:t>、</w:t>
      </w:r>
      <w:r w:rsidR="00B23B84" w:rsidRPr="008E4469">
        <w:rPr>
          <w:rFonts w:ascii="仿宋_GB2312" w:eastAsia="仿宋_GB2312" w:hint="eastAsia"/>
          <w:sz w:val="32"/>
          <w:szCs w:val="32"/>
        </w:rPr>
        <w:t>《创业基础》</w:t>
      </w:r>
      <w:r w:rsidR="006343F6" w:rsidRPr="008E4469">
        <w:rPr>
          <w:rFonts w:ascii="仿宋_GB2312" w:eastAsia="仿宋_GB2312" w:hint="eastAsia"/>
          <w:sz w:val="32"/>
          <w:szCs w:val="32"/>
        </w:rPr>
        <w:t>等课程</w:t>
      </w:r>
      <w:r w:rsidR="00BC552A" w:rsidRPr="008E4469">
        <w:rPr>
          <w:rFonts w:ascii="仿宋_GB2312" w:eastAsia="仿宋_GB2312" w:hint="eastAsia"/>
          <w:sz w:val="32"/>
          <w:szCs w:val="32"/>
        </w:rPr>
        <w:t>的</w:t>
      </w:r>
      <w:r w:rsidR="00BC552A" w:rsidRPr="008E4469">
        <w:rPr>
          <w:rFonts w:ascii="仿宋_GB2312" w:eastAsia="仿宋_GB2312"/>
          <w:sz w:val="32"/>
          <w:szCs w:val="32"/>
        </w:rPr>
        <w:t>教学改革</w:t>
      </w:r>
      <w:r w:rsidR="00B4346B" w:rsidRPr="008E4469">
        <w:rPr>
          <w:rFonts w:ascii="仿宋_GB2312" w:eastAsia="仿宋_GB2312" w:hint="eastAsia"/>
          <w:sz w:val="32"/>
          <w:szCs w:val="32"/>
        </w:rPr>
        <w:t>，</w:t>
      </w:r>
      <w:r w:rsidR="00375738" w:rsidRPr="008E4469">
        <w:rPr>
          <w:rFonts w:ascii="仿宋_GB2312" w:eastAsia="仿宋_GB2312"/>
          <w:sz w:val="32"/>
          <w:szCs w:val="32"/>
        </w:rPr>
        <w:t>提升思想政治教育亲和力和针对性，满足学生成长发展需求和期待</w:t>
      </w:r>
      <w:r w:rsidR="00375738" w:rsidRPr="008E4469">
        <w:rPr>
          <w:rFonts w:ascii="仿宋_GB2312" w:eastAsia="仿宋_GB2312" w:hint="eastAsia"/>
          <w:sz w:val="32"/>
          <w:szCs w:val="32"/>
        </w:rPr>
        <w:t>。</w:t>
      </w:r>
    </w:p>
    <w:p w:rsidR="00A81E15" w:rsidRDefault="00F10D23" w:rsidP="00F05D1B">
      <w:pPr>
        <w:ind w:firstLineChars="200" w:firstLine="640"/>
        <w:rPr>
          <w:rFonts w:ascii="仿宋_GB2312" w:eastAsia="仿宋_GB2312"/>
          <w:sz w:val="32"/>
          <w:szCs w:val="32"/>
        </w:rPr>
      </w:pPr>
      <w:r>
        <w:rPr>
          <w:rFonts w:ascii="楷体_GB2312" w:eastAsia="楷体_GB2312" w:hint="eastAsia"/>
          <w:sz w:val="32"/>
          <w:szCs w:val="32"/>
        </w:rPr>
        <w:t>4</w:t>
      </w:r>
      <w:r w:rsidR="00615B5F" w:rsidRPr="00025DD7">
        <w:rPr>
          <w:rFonts w:ascii="楷体_GB2312" w:eastAsia="楷体_GB2312" w:hint="eastAsia"/>
          <w:sz w:val="32"/>
          <w:szCs w:val="32"/>
        </w:rPr>
        <w:t>、</w:t>
      </w:r>
      <w:r w:rsidR="00DA3FD9" w:rsidRPr="00025DD7">
        <w:rPr>
          <w:rFonts w:ascii="楷体_GB2312" w:eastAsia="楷体_GB2312" w:hint="eastAsia"/>
          <w:sz w:val="32"/>
          <w:szCs w:val="32"/>
        </w:rPr>
        <w:t>促进学生党建工作发展。</w:t>
      </w:r>
      <w:r w:rsidR="00B17684">
        <w:rPr>
          <w:rFonts w:ascii="仿宋_GB2312" w:eastAsia="仿宋_GB2312" w:hint="eastAsia"/>
          <w:sz w:val="32"/>
          <w:szCs w:val="32"/>
        </w:rPr>
        <w:t>深入推进学生党建“6633工程”，</w:t>
      </w:r>
      <w:r w:rsidR="00272A9A">
        <w:rPr>
          <w:rFonts w:ascii="仿宋_GB2312" w:eastAsia="仿宋_GB2312" w:hint="eastAsia"/>
          <w:sz w:val="32"/>
          <w:szCs w:val="32"/>
        </w:rPr>
        <w:t>推动“五联</w:t>
      </w:r>
      <w:r w:rsidR="00793C5E">
        <w:rPr>
          <w:rFonts w:ascii="仿宋_GB2312" w:eastAsia="仿宋_GB2312" w:hint="eastAsia"/>
          <w:sz w:val="32"/>
          <w:szCs w:val="32"/>
        </w:rPr>
        <w:t>三创</w:t>
      </w:r>
      <w:r w:rsidR="00272A9A">
        <w:rPr>
          <w:rFonts w:ascii="仿宋_GB2312" w:eastAsia="仿宋_GB2312" w:hint="eastAsia"/>
          <w:sz w:val="32"/>
          <w:szCs w:val="32"/>
        </w:rPr>
        <w:t>”</w:t>
      </w:r>
      <w:r w:rsidR="00DD0628">
        <w:rPr>
          <w:rFonts w:ascii="仿宋_GB2312" w:eastAsia="仿宋_GB2312" w:hint="eastAsia"/>
          <w:sz w:val="32"/>
          <w:szCs w:val="32"/>
        </w:rPr>
        <w:t>学生党支部</w:t>
      </w:r>
      <w:r w:rsidR="00272A9A">
        <w:rPr>
          <w:rFonts w:ascii="仿宋_GB2312" w:eastAsia="仿宋_GB2312" w:hint="eastAsia"/>
          <w:sz w:val="32"/>
          <w:szCs w:val="32"/>
        </w:rPr>
        <w:t>建设</w:t>
      </w:r>
      <w:r w:rsidR="007462B5">
        <w:rPr>
          <w:rFonts w:ascii="仿宋_GB2312" w:eastAsia="仿宋_GB2312" w:hint="eastAsia"/>
          <w:sz w:val="32"/>
          <w:szCs w:val="32"/>
        </w:rPr>
        <w:t>（</w:t>
      </w:r>
      <w:r w:rsidR="007462B5" w:rsidRPr="00C45623">
        <w:rPr>
          <w:rFonts w:ascii="仿宋_GB2312" w:eastAsia="仿宋_GB2312" w:hint="eastAsia"/>
          <w:sz w:val="32"/>
          <w:szCs w:val="32"/>
        </w:rPr>
        <w:t>组织联建，管理联动，学习联促，信息联享，服务联心</w:t>
      </w:r>
      <w:r w:rsidR="00AB3E41">
        <w:rPr>
          <w:rFonts w:ascii="仿宋_GB2312" w:eastAsia="仿宋_GB2312" w:hint="eastAsia"/>
          <w:sz w:val="32"/>
          <w:szCs w:val="32"/>
        </w:rPr>
        <w:t>；</w:t>
      </w:r>
      <w:r w:rsidR="007462B5">
        <w:rPr>
          <w:rFonts w:ascii="仿宋_GB2312" w:eastAsia="仿宋_GB2312" w:hint="eastAsia"/>
          <w:sz w:val="32"/>
          <w:szCs w:val="32"/>
        </w:rPr>
        <w:t>创业绩、创品牌、创</w:t>
      </w:r>
      <w:r w:rsidR="00E462AB">
        <w:rPr>
          <w:rFonts w:ascii="仿宋_GB2312" w:eastAsia="仿宋_GB2312" w:hint="eastAsia"/>
          <w:sz w:val="32"/>
          <w:szCs w:val="32"/>
        </w:rPr>
        <w:t>形象</w:t>
      </w:r>
      <w:r w:rsidR="007462B5">
        <w:rPr>
          <w:rFonts w:ascii="仿宋_GB2312" w:eastAsia="仿宋_GB2312" w:hint="eastAsia"/>
          <w:sz w:val="32"/>
          <w:szCs w:val="32"/>
        </w:rPr>
        <w:t>）</w:t>
      </w:r>
      <w:r w:rsidR="006120D9">
        <w:rPr>
          <w:rFonts w:ascii="仿宋_GB2312" w:eastAsia="仿宋_GB2312" w:hint="eastAsia"/>
          <w:sz w:val="32"/>
          <w:szCs w:val="32"/>
        </w:rPr>
        <w:t>，</w:t>
      </w:r>
      <w:r w:rsidR="0047601C">
        <w:rPr>
          <w:rFonts w:ascii="仿宋_GB2312" w:eastAsia="仿宋_GB2312" w:hint="eastAsia"/>
          <w:sz w:val="32"/>
          <w:szCs w:val="32"/>
        </w:rPr>
        <w:t>加强</w:t>
      </w:r>
      <w:r w:rsidR="00BC6EDA">
        <w:rPr>
          <w:rFonts w:ascii="仿宋_GB2312" w:eastAsia="仿宋_GB2312" w:hint="eastAsia"/>
          <w:sz w:val="32"/>
          <w:szCs w:val="32"/>
        </w:rPr>
        <w:t>各学院学生党</w:t>
      </w:r>
      <w:r w:rsidR="00784861">
        <w:rPr>
          <w:rFonts w:ascii="仿宋_GB2312" w:eastAsia="仿宋_GB2312" w:hint="eastAsia"/>
          <w:sz w:val="32"/>
          <w:szCs w:val="32"/>
        </w:rPr>
        <w:t>支部</w:t>
      </w:r>
      <w:r w:rsidR="00BC6EDA">
        <w:rPr>
          <w:rFonts w:ascii="仿宋_GB2312" w:eastAsia="仿宋_GB2312" w:hint="eastAsia"/>
          <w:sz w:val="32"/>
          <w:szCs w:val="32"/>
        </w:rPr>
        <w:t>之间的</w:t>
      </w:r>
      <w:r w:rsidR="00233EA8">
        <w:rPr>
          <w:rFonts w:ascii="仿宋_GB2312" w:eastAsia="仿宋_GB2312" w:hint="eastAsia"/>
          <w:sz w:val="32"/>
          <w:szCs w:val="32"/>
        </w:rPr>
        <w:t>横向</w:t>
      </w:r>
      <w:r w:rsidR="00784861">
        <w:rPr>
          <w:rFonts w:ascii="仿宋_GB2312" w:eastAsia="仿宋_GB2312" w:hint="eastAsia"/>
          <w:sz w:val="32"/>
          <w:szCs w:val="32"/>
        </w:rPr>
        <w:t>联系和交流。</w:t>
      </w:r>
      <w:r w:rsidR="00D73B7A">
        <w:rPr>
          <w:rFonts w:ascii="仿宋_GB2312" w:eastAsia="仿宋_GB2312" w:hint="eastAsia"/>
          <w:sz w:val="32"/>
          <w:szCs w:val="32"/>
        </w:rPr>
        <w:t>举办</w:t>
      </w:r>
      <w:r w:rsidR="009D796C">
        <w:rPr>
          <w:rFonts w:ascii="仿宋_GB2312" w:eastAsia="仿宋_GB2312" w:hint="eastAsia"/>
          <w:sz w:val="32"/>
          <w:szCs w:val="32"/>
        </w:rPr>
        <w:t>“</w:t>
      </w:r>
      <w:r w:rsidR="00D73B7A">
        <w:rPr>
          <w:rFonts w:ascii="仿宋_GB2312" w:eastAsia="仿宋_GB2312" w:hint="eastAsia"/>
          <w:sz w:val="32"/>
          <w:szCs w:val="32"/>
        </w:rPr>
        <w:t>好</w:t>
      </w:r>
      <w:r w:rsidR="009D796C">
        <w:rPr>
          <w:rFonts w:ascii="仿宋_GB2312" w:eastAsia="仿宋_GB2312" w:hint="eastAsia"/>
          <w:sz w:val="32"/>
          <w:szCs w:val="32"/>
        </w:rPr>
        <w:t>党员好故事”优秀</w:t>
      </w:r>
      <w:r w:rsidR="00D73B7A">
        <w:rPr>
          <w:rFonts w:ascii="仿宋_GB2312" w:eastAsia="仿宋_GB2312" w:hint="eastAsia"/>
          <w:sz w:val="32"/>
          <w:szCs w:val="32"/>
        </w:rPr>
        <w:t>学生</w:t>
      </w:r>
      <w:r w:rsidR="009D796C">
        <w:rPr>
          <w:rFonts w:ascii="仿宋_GB2312" w:eastAsia="仿宋_GB2312" w:hint="eastAsia"/>
          <w:sz w:val="32"/>
          <w:szCs w:val="32"/>
        </w:rPr>
        <w:t>党员</w:t>
      </w:r>
      <w:r w:rsidR="00D73B7A">
        <w:rPr>
          <w:rFonts w:ascii="仿宋_GB2312" w:eastAsia="仿宋_GB2312" w:hint="eastAsia"/>
          <w:sz w:val="32"/>
          <w:szCs w:val="32"/>
        </w:rPr>
        <w:t>事迹宣讲活动</w:t>
      </w:r>
      <w:r w:rsidR="00233EA8">
        <w:rPr>
          <w:rFonts w:ascii="仿宋_GB2312" w:eastAsia="仿宋_GB2312" w:hint="eastAsia"/>
          <w:sz w:val="32"/>
          <w:szCs w:val="32"/>
        </w:rPr>
        <w:t>和党支部“媒体秀”展示活动</w:t>
      </w:r>
      <w:r w:rsidR="00D73B7A">
        <w:rPr>
          <w:rFonts w:ascii="仿宋_GB2312" w:eastAsia="仿宋_GB2312" w:hint="eastAsia"/>
          <w:sz w:val="32"/>
          <w:szCs w:val="32"/>
        </w:rPr>
        <w:t>，扎实推进“两学一做，一树三亮”学习教育。</w:t>
      </w:r>
    </w:p>
    <w:p w:rsidR="003644BD" w:rsidRPr="00E43EE4" w:rsidRDefault="003644BD" w:rsidP="00F05D1B">
      <w:pPr>
        <w:ind w:firstLineChars="200" w:firstLine="640"/>
        <w:rPr>
          <w:rFonts w:ascii="仿宋_GB2312" w:eastAsia="仿宋_GB2312" w:hAnsi="宋体"/>
          <w:color w:val="000000"/>
          <w:sz w:val="32"/>
          <w:szCs w:val="32"/>
        </w:rPr>
      </w:pPr>
      <w:r w:rsidRPr="0053296A">
        <w:rPr>
          <w:rFonts w:ascii="楷体_GB2312" w:eastAsia="楷体_GB2312" w:hAnsi="宋体" w:hint="eastAsia"/>
          <w:color w:val="000000"/>
          <w:sz w:val="32"/>
          <w:szCs w:val="32"/>
        </w:rPr>
        <w:t>5、</w:t>
      </w:r>
      <w:r w:rsidR="000D47C8" w:rsidRPr="0053296A">
        <w:rPr>
          <w:rFonts w:ascii="楷体_GB2312" w:eastAsia="楷体_GB2312" w:hAnsi="宋体" w:hint="eastAsia"/>
          <w:color w:val="000000"/>
          <w:sz w:val="32"/>
          <w:szCs w:val="32"/>
        </w:rPr>
        <w:t>深入开展国防</w:t>
      </w:r>
      <w:r w:rsidR="00D02F8F" w:rsidRPr="0053296A">
        <w:rPr>
          <w:rFonts w:ascii="楷体_GB2312" w:eastAsia="楷体_GB2312" w:hAnsi="宋体" w:hint="eastAsia"/>
          <w:color w:val="000000"/>
          <w:sz w:val="32"/>
          <w:szCs w:val="32"/>
        </w:rPr>
        <w:t>教育。</w:t>
      </w:r>
      <w:r w:rsidR="00E20794">
        <w:rPr>
          <w:rFonts w:ascii="仿宋_GB2312" w:eastAsia="仿宋_GB2312" w:hAnsi="宋体" w:hint="eastAsia"/>
          <w:color w:val="000000"/>
          <w:sz w:val="32"/>
          <w:szCs w:val="32"/>
        </w:rPr>
        <w:t>以纪念</w:t>
      </w:r>
      <w:r w:rsidRPr="004F5683">
        <w:rPr>
          <w:rFonts w:ascii="仿宋_GB2312" w:eastAsia="仿宋_GB2312" w:hAnsi="宋体" w:hint="eastAsia"/>
          <w:color w:val="000000"/>
          <w:sz w:val="32"/>
          <w:szCs w:val="32"/>
        </w:rPr>
        <w:t>建军90</w:t>
      </w:r>
      <w:r w:rsidR="00E20794">
        <w:rPr>
          <w:rFonts w:ascii="仿宋_GB2312" w:eastAsia="仿宋_GB2312" w:hAnsi="宋体" w:hint="eastAsia"/>
          <w:color w:val="000000"/>
          <w:sz w:val="32"/>
          <w:szCs w:val="32"/>
        </w:rPr>
        <w:t>周年为契机，</w:t>
      </w:r>
      <w:r w:rsidR="00503BB2">
        <w:rPr>
          <w:rFonts w:ascii="仿宋_GB2312" w:eastAsia="仿宋_GB2312" w:hAnsi="宋体" w:hint="eastAsia"/>
          <w:color w:val="000000"/>
          <w:sz w:val="32"/>
          <w:szCs w:val="32"/>
        </w:rPr>
        <w:t>扎实做好2017级新生军训</w:t>
      </w:r>
      <w:r w:rsidR="00217F68">
        <w:rPr>
          <w:rFonts w:ascii="仿宋_GB2312" w:eastAsia="仿宋_GB2312" w:hAnsi="宋体" w:hint="eastAsia"/>
          <w:color w:val="000000"/>
          <w:sz w:val="32"/>
          <w:szCs w:val="32"/>
        </w:rPr>
        <w:t>、</w:t>
      </w:r>
      <w:r w:rsidR="006F79E6">
        <w:rPr>
          <w:rFonts w:ascii="仿宋_GB2312" w:eastAsia="仿宋_GB2312" w:hAnsi="宋体" w:hint="eastAsia"/>
          <w:color w:val="000000"/>
          <w:sz w:val="32"/>
          <w:szCs w:val="32"/>
        </w:rPr>
        <w:t>2017届毕业生预征和在校生入伍、民兵组织整组等工作，</w:t>
      </w:r>
      <w:r w:rsidR="00FE6183">
        <w:rPr>
          <w:rFonts w:ascii="仿宋_GB2312" w:eastAsia="仿宋_GB2312" w:hAnsi="宋体" w:hint="eastAsia"/>
          <w:color w:val="000000"/>
          <w:sz w:val="32"/>
          <w:szCs w:val="32"/>
        </w:rPr>
        <w:t>深入开展国防宣传教育</w:t>
      </w:r>
      <w:r w:rsidR="001D2600">
        <w:rPr>
          <w:rFonts w:ascii="仿宋_GB2312" w:eastAsia="仿宋_GB2312" w:hAnsi="宋体" w:hint="eastAsia"/>
          <w:color w:val="000000"/>
          <w:sz w:val="32"/>
          <w:szCs w:val="32"/>
        </w:rPr>
        <w:t>，增强大学生爱国主义情感</w:t>
      </w:r>
      <w:r w:rsidR="00E43EE4">
        <w:rPr>
          <w:rFonts w:ascii="仿宋_GB2312" w:eastAsia="仿宋_GB2312" w:hAnsi="宋体" w:hint="eastAsia"/>
          <w:color w:val="000000"/>
          <w:sz w:val="32"/>
          <w:szCs w:val="32"/>
        </w:rPr>
        <w:t>和激发</w:t>
      </w:r>
      <w:r w:rsidR="00E43EE4" w:rsidRPr="00E43EE4">
        <w:rPr>
          <w:rFonts w:ascii="仿宋_GB2312" w:eastAsia="仿宋_GB2312" w:hAnsi="宋体"/>
          <w:color w:val="000000"/>
          <w:sz w:val="32"/>
          <w:szCs w:val="32"/>
        </w:rPr>
        <w:t>献身国防的光荣感、责任感和使命感</w:t>
      </w:r>
      <w:r w:rsidR="001D2600">
        <w:rPr>
          <w:rFonts w:ascii="仿宋_GB2312" w:eastAsia="仿宋_GB2312" w:hAnsi="宋体" w:hint="eastAsia"/>
          <w:color w:val="000000"/>
          <w:sz w:val="32"/>
          <w:szCs w:val="32"/>
        </w:rPr>
        <w:t>。</w:t>
      </w:r>
    </w:p>
    <w:p w:rsidR="001F57D4" w:rsidRPr="00D34EEC" w:rsidRDefault="00061E07" w:rsidP="00F05D1B">
      <w:pPr>
        <w:ind w:firstLineChars="200" w:firstLine="640"/>
        <w:rPr>
          <w:rFonts w:ascii="黑体" w:eastAsia="黑体" w:hAnsi="黑体"/>
          <w:sz w:val="32"/>
          <w:szCs w:val="32"/>
        </w:rPr>
      </w:pPr>
      <w:r w:rsidRPr="00D34EEC">
        <w:rPr>
          <w:rFonts w:ascii="黑体" w:eastAsia="黑体" w:hAnsi="黑体" w:hint="eastAsia"/>
          <w:sz w:val="32"/>
          <w:szCs w:val="32"/>
        </w:rPr>
        <w:t>二、</w:t>
      </w:r>
      <w:r w:rsidR="00B7720A">
        <w:rPr>
          <w:rFonts w:ascii="黑体" w:eastAsia="黑体" w:hAnsi="黑体" w:hint="eastAsia"/>
          <w:sz w:val="32"/>
          <w:szCs w:val="32"/>
        </w:rPr>
        <w:t>搭建发展平台，</w:t>
      </w:r>
      <w:r w:rsidR="00B7720A" w:rsidRPr="00D34EEC">
        <w:rPr>
          <w:rFonts w:ascii="黑体" w:eastAsia="黑体" w:hAnsi="黑体" w:hint="eastAsia"/>
          <w:sz w:val="32"/>
          <w:szCs w:val="32"/>
        </w:rPr>
        <w:t>提升</w:t>
      </w:r>
      <w:r w:rsidR="00DF57C0">
        <w:rPr>
          <w:rFonts w:ascii="黑体" w:eastAsia="黑体" w:hAnsi="黑体" w:hint="eastAsia"/>
          <w:sz w:val="32"/>
          <w:szCs w:val="32"/>
        </w:rPr>
        <w:t>职业能力</w:t>
      </w:r>
      <w:r w:rsidR="009F0F81">
        <w:rPr>
          <w:rFonts w:ascii="黑体" w:eastAsia="黑体" w:hAnsi="黑体" w:hint="eastAsia"/>
          <w:sz w:val="32"/>
          <w:szCs w:val="32"/>
        </w:rPr>
        <w:t>水平</w:t>
      </w:r>
      <w:r w:rsidR="00DF57C0">
        <w:rPr>
          <w:rFonts w:ascii="黑体" w:eastAsia="黑体" w:hAnsi="黑体" w:hint="eastAsia"/>
          <w:sz w:val="32"/>
          <w:szCs w:val="32"/>
        </w:rPr>
        <w:t>，</w:t>
      </w:r>
      <w:r w:rsidR="00B7720A">
        <w:rPr>
          <w:rFonts w:ascii="黑体" w:eastAsia="黑体" w:hAnsi="黑体" w:hint="eastAsia"/>
          <w:sz w:val="32"/>
          <w:szCs w:val="32"/>
        </w:rPr>
        <w:t>开创学工队伍建设新局面</w:t>
      </w:r>
    </w:p>
    <w:p w:rsidR="009B13B6" w:rsidRDefault="00233EA8" w:rsidP="00F05D1B">
      <w:pPr>
        <w:ind w:firstLineChars="200" w:firstLine="640"/>
        <w:rPr>
          <w:rFonts w:ascii="仿宋_GB2312" w:eastAsia="仿宋_GB2312"/>
          <w:sz w:val="32"/>
          <w:szCs w:val="32"/>
        </w:rPr>
      </w:pPr>
      <w:r>
        <w:rPr>
          <w:rFonts w:ascii="楷体_GB2312" w:eastAsia="楷体_GB2312" w:hint="eastAsia"/>
          <w:sz w:val="32"/>
          <w:szCs w:val="32"/>
        </w:rPr>
        <w:lastRenderedPageBreak/>
        <w:t>6</w:t>
      </w:r>
      <w:r w:rsidR="00295CD3" w:rsidRPr="00FE5B7B">
        <w:rPr>
          <w:rFonts w:ascii="楷体_GB2312" w:eastAsia="楷体_GB2312" w:hint="eastAsia"/>
          <w:sz w:val="32"/>
          <w:szCs w:val="32"/>
        </w:rPr>
        <w:t>、</w:t>
      </w:r>
      <w:r w:rsidR="0024742E" w:rsidRPr="00FE5B7B">
        <w:rPr>
          <w:rFonts w:ascii="楷体_GB2312" w:eastAsia="楷体_GB2312" w:hint="eastAsia"/>
          <w:sz w:val="32"/>
          <w:szCs w:val="32"/>
        </w:rPr>
        <w:t>搭建学工队伍</w:t>
      </w:r>
      <w:r>
        <w:rPr>
          <w:rFonts w:ascii="楷体_GB2312" w:eastAsia="楷体_GB2312" w:hint="eastAsia"/>
          <w:sz w:val="32"/>
          <w:szCs w:val="32"/>
        </w:rPr>
        <w:t>业务能力</w:t>
      </w:r>
      <w:r w:rsidR="0024742E" w:rsidRPr="00FE5B7B">
        <w:rPr>
          <w:rFonts w:ascii="楷体_GB2312" w:eastAsia="楷体_GB2312" w:hint="eastAsia"/>
          <w:sz w:val="32"/>
          <w:szCs w:val="32"/>
        </w:rPr>
        <w:t>提升平台。</w:t>
      </w:r>
      <w:r w:rsidR="00BD51C6">
        <w:rPr>
          <w:rFonts w:ascii="仿宋_GB2312" w:eastAsia="仿宋_GB2312" w:hint="eastAsia"/>
          <w:sz w:val="32"/>
          <w:szCs w:val="32"/>
        </w:rPr>
        <w:t>举办</w:t>
      </w:r>
      <w:r w:rsidR="00185927">
        <w:rPr>
          <w:rFonts w:ascii="仿宋_GB2312" w:eastAsia="仿宋_GB2312" w:hint="eastAsia"/>
          <w:sz w:val="32"/>
          <w:szCs w:val="32"/>
        </w:rPr>
        <w:t>寒假</w:t>
      </w:r>
      <w:r w:rsidR="00C212C2">
        <w:rPr>
          <w:rFonts w:ascii="仿宋_GB2312" w:eastAsia="仿宋_GB2312" w:hint="eastAsia"/>
          <w:sz w:val="32"/>
          <w:szCs w:val="32"/>
        </w:rPr>
        <w:t>学工干部培训班、</w:t>
      </w:r>
      <w:r w:rsidR="00BD51C6">
        <w:rPr>
          <w:rFonts w:ascii="仿宋_GB2312" w:eastAsia="仿宋_GB2312" w:hint="eastAsia"/>
          <w:sz w:val="32"/>
          <w:szCs w:val="32"/>
        </w:rPr>
        <w:t>第四届辅导员职业能力大赛、辅导员发展课堂</w:t>
      </w:r>
      <w:r w:rsidR="001219B9">
        <w:rPr>
          <w:rFonts w:ascii="仿宋_GB2312" w:eastAsia="仿宋_GB2312" w:hint="eastAsia"/>
          <w:sz w:val="32"/>
          <w:szCs w:val="32"/>
        </w:rPr>
        <w:t>、新生班主任特色培训班</w:t>
      </w:r>
      <w:r w:rsidR="005E61F8">
        <w:rPr>
          <w:rFonts w:ascii="仿宋_GB2312" w:eastAsia="仿宋_GB2312" w:hint="eastAsia"/>
          <w:sz w:val="32"/>
          <w:szCs w:val="32"/>
        </w:rPr>
        <w:t>、班主任“班情熟知”</w:t>
      </w:r>
      <w:r w:rsidR="005E62BD">
        <w:rPr>
          <w:rFonts w:ascii="仿宋_GB2312" w:eastAsia="仿宋_GB2312" w:hint="eastAsia"/>
          <w:sz w:val="32"/>
          <w:szCs w:val="32"/>
        </w:rPr>
        <w:t>竞赛</w:t>
      </w:r>
      <w:r w:rsidR="00FF20F0">
        <w:rPr>
          <w:rFonts w:ascii="仿宋_GB2312" w:eastAsia="仿宋_GB2312" w:hint="eastAsia"/>
          <w:sz w:val="32"/>
          <w:szCs w:val="32"/>
        </w:rPr>
        <w:t>和“主题班会”</w:t>
      </w:r>
      <w:r w:rsidR="005E62BD">
        <w:rPr>
          <w:rFonts w:ascii="仿宋_GB2312" w:eastAsia="仿宋_GB2312" w:hint="eastAsia"/>
          <w:sz w:val="32"/>
          <w:szCs w:val="32"/>
        </w:rPr>
        <w:t>评展</w:t>
      </w:r>
      <w:r w:rsidR="00580E08">
        <w:rPr>
          <w:rFonts w:ascii="仿宋_GB2312" w:eastAsia="仿宋_GB2312" w:hint="eastAsia"/>
          <w:sz w:val="32"/>
          <w:szCs w:val="32"/>
        </w:rPr>
        <w:t>，开展</w:t>
      </w:r>
      <w:r w:rsidR="00580E08" w:rsidRPr="00EA0C8E">
        <w:rPr>
          <w:rFonts w:ascii="仿宋_GB2312" w:eastAsia="仿宋_GB2312" w:hint="eastAsia"/>
          <w:sz w:val="32"/>
          <w:szCs w:val="32"/>
        </w:rPr>
        <w:t>心理咨询师、创业指导师</w:t>
      </w:r>
      <w:r w:rsidR="00580E08">
        <w:rPr>
          <w:rFonts w:ascii="仿宋_GB2312" w:eastAsia="仿宋_GB2312" w:hint="eastAsia"/>
          <w:sz w:val="32"/>
          <w:szCs w:val="32"/>
        </w:rPr>
        <w:t>资格培训</w:t>
      </w:r>
      <w:r w:rsidR="007F61E6">
        <w:rPr>
          <w:rFonts w:ascii="仿宋_GB2312" w:eastAsia="仿宋_GB2312" w:hint="eastAsia"/>
          <w:sz w:val="32"/>
          <w:szCs w:val="32"/>
        </w:rPr>
        <w:t>，</w:t>
      </w:r>
      <w:r w:rsidR="000D14F6">
        <w:rPr>
          <w:rFonts w:ascii="仿宋_GB2312" w:eastAsia="仿宋_GB2312" w:hint="eastAsia"/>
          <w:sz w:val="32"/>
          <w:szCs w:val="32"/>
        </w:rPr>
        <w:t>对首批辅导员工作室进行阶段性评估，</w:t>
      </w:r>
      <w:r w:rsidR="00703B21">
        <w:rPr>
          <w:rFonts w:ascii="仿宋_GB2312" w:eastAsia="仿宋_GB2312" w:hint="eastAsia"/>
          <w:sz w:val="32"/>
          <w:szCs w:val="32"/>
        </w:rPr>
        <w:t>新建2-3个辅导员工作室，</w:t>
      </w:r>
      <w:r w:rsidR="00BB0154">
        <w:rPr>
          <w:rFonts w:ascii="仿宋_GB2312" w:eastAsia="仿宋_GB2312" w:hint="eastAsia"/>
          <w:sz w:val="32"/>
          <w:szCs w:val="32"/>
        </w:rPr>
        <w:t>搭建学工干部专业化发展平台。</w:t>
      </w:r>
      <w:r w:rsidR="008D58D9">
        <w:rPr>
          <w:rFonts w:ascii="仿宋_GB2312" w:eastAsia="仿宋_GB2312" w:hint="eastAsia"/>
          <w:sz w:val="32"/>
          <w:szCs w:val="32"/>
        </w:rPr>
        <w:t>组建</w:t>
      </w:r>
      <w:r w:rsidR="00BC6EDA">
        <w:rPr>
          <w:rFonts w:ascii="仿宋_GB2312" w:eastAsia="仿宋_GB2312" w:hint="eastAsia"/>
          <w:sz w:val="32"/>
          <w:szCs w:val="32"/>
        </w:rPr>
        <w:t>辅导员理论研究团队，开展</w:t>
      </w:r>
      <w:r w:rsidR="008D58D9" w:rsidRPr="008D58D9">
        <w:rPr>
          <w:rFonts w:ascii="仿宋_GB2312" w:eastAsia="仿宋_GB2312"/>
          <w:sz w:val="32"/>
          <w:szCs w:val="32"/>
        </w:rPr>
        <w:t>学生思想政治教育</w:t>
      </w:r>
      <w:r w:rsidR="00DF5877">
        <w:rPr>
          <w:rFonts w:ascii="仿宋_GB2312" w:eastAsia="仿宋_GB2312"/>
          <w:sz w:val="32"/>
          <w:szCs w:val="32"/>
        </w:rPr>
        <w:t>、网络思想政治教育、学生事务管理、心理健康教育、党团与班级建设</w:t>
      </w:r>
      <w:r w:rsidR="00DF5877">
        <w:rPr>
          <w:rFonts w:ascii="仿宋_GB2312" w:eastAsia="仿宋_GB2312" w:hint="eastAsia"/>
          <w:sz w:val="32"/>
          <w:szCs w:val="32"/>
        </w:rPr>
        <w:t>和</w:t>
      </w:r>
      <w:r w:rsidR="008D58D9" w:rsidRPr="008D58D9">
        <w:rPr>
          <w:rFonts w:ascii="仿宋_GB2312" w:eastAsia="仿宋_GB2312"/>
          <w:sz w:val="32"/>
          <w:szCs w:val="32"/>
        </w:rPr>
        <w:t>职业规划与就业指导</w:t>
      </w:r>
      <w:r w:rsidR="00BC6EDA">
        <w:rPr>
          <w:rFonts w:ascii="仿宋_GB2312" w:eastAsia="仿宋_GB2312" w:hint="eastAsia"/>
          <w:sz w:val="32"/>
          <w:szCs w:val="32"/>
        </w:rPr>
        <w:t>研究</w:t>
      </w:r>
      <w:r w:rsidR="00615376">
        <w:rPr>
          <w:rFonts w:ascii="仿宋_GB2312" w:eastAsia="仿宋_GB2312" w:hint="eastAsia"/>
          <w:sz w:val="32"/>
          <w:szCs w:val="32"/>
        </w:rPr>
        <w:t>，</w:t>
      </w:r>
      <w:r w:rsidR="00721881">
        <w:rPr>
          <w:rFonts w:ascii="仿宋_GB2312" w:eastAsia="仿宋_GB2312" w:hint="eastAsia"/>
          <w:sz w:val="32"/>
          <w:szCs w:val="32"/>
        </w:rPr>
        <w:t>定期开展</w:t>
      </w:r>
      <w:r w:rsidR="00FA5215">
        <w:rPr>
          <w:rFonts w:ascii="仿宋_GB2312" w:eastAsia="仿宋_GB2312" w:hint="eastAsia"/>
          <w:sz w:val="32"/>
          <w:szCs w:val="32"/>
        </w:rPr>
        <w:t>学工干部</w:t>
      </w:r>
      <w:r w:rsidR="00F75468">
        <w:rPr>
          <w:rFonts w:ascii="仿宋_GB2312" w:eastAsia="仿宋_GB2312" w:hint="eastAsia"/>
          <w:sz w:val="32"/>
          <w:szCs w:val="32"/>
        </w:rPr>
        <w:t>研讨</w:t>
      </w:r>
      <w:r w:rsidR="00721881">
        <w:rPr>
          <w:rFonts w:ascii="仿宋_GB2312" w:eastAsia="仿宋_GB2312" w:hint="eastAsia"/>
          <w:sz w:val="32"/>
          <w:szCs w:val="32"/>
        </w:rPr>
        <w:t>和</w:t>
      </w:r>
      <w:r w:rsidR="008978BF">
        <w:rPr>
          <w:rFonts w:ascii="仿宋_GB2312" w:eastAsia="仿宋_GB2312" w:hint="eastAsia"/>
          <w:sz w:val="32"/>
          <w:szCs w:val="32"/>
        </w:rPr>
        <w:t>读书</w:t>
      </w:r>
      <w:r w:rsidR="00721881">
        <w:rPr>
          <w:rFonts w:ascii="仿宋_GB2312" w:eastAsia="仿宋_GB2312" w:hint="eastAsia"/>
          <w:sz w:val="32"/>
          <w:szCs w:val="32"/>
        </w:rPr>
        <w:t>分享活动，搭建学工干部</w:t>
      </w:r>
      <w:r w:rsidR="00DB5F3B">
        <w:rPr>
          <w:rFonts w:ascii="仿宋_GB2312" w:eastAsia="仿宋_GB2312" w:hint="eastAsia"/>
          <w:sz w:val="32"/>
          <w:szCs w:val="32"/>
        </w:rPr>
        <w:t>素质</w:t>
      </w:r>
      <w:r w:rsidR="00721881">
        <w:rPr>
          <w:rFonts w:ascii="仿宋_GB2312" w:eastAsia="仿宋_GB2312" w:hint="eastAsia"/>
          <w:sz w:val="32"/>
          <w:szCs w:val="32"/>
        </w:rPr>
        <w:t>发展平台。</w:t>
      </w:r>
      <w:r w:rsidR="006424A4">
        <w:rPr>
          <w:rFonts w:ascii="仿宋_GB2312" w:eastAsia="仿宋_GB2312" w:hint="eastAsia"/>
          <w:sz w:val="32"/>
          <w:szCs w:val="32"/>
        </w:rPr>
        <w:t>鼓励、支持</w:t>
      </w:r>
      <w:r w:rsidR="00292400">
        <w:rPr>
          <w:rFonts w:ascii="仿宋_GB2312" w:eastAsia="仿宋_GB2312" w:hint="eastAsia"/>
          <w:sz w:val="32"/>
          <w:szCs w:val="32"/>
        </w:rPr>
        <w:t>学工干部</w:t>
      </w:r>
      <w:r w:rsidR="00362A48">
        <w:rPr>
          <w:rFonts w:ascii="仿宋_GB2312" w:eastAsia="仿宋_GB2312" w:hint="eastAsia"/>
          <w:sz w:val="32"/>
          <w:szCs w:val="32"/>
        </w:rPr>
        <w:t>外出锻炼、</w:t>
      </w:r>
      <w:r w:rsidR="00BA6F7A">
        <w:rPr>
          <w:rFonts w:ascii="仿宋_GB2312" w:eastAsia="仿宋_GB2312" w:hint="eastAsia"/>
          <w:sz w:val="32"/>
          <w:szCs w:val="32"/>
        </w:rPr>
        <w:t>交流、</w:t>
      </w:r>
      <w:r w:rsidR="000E0B7F">
        <w:rPr>
          <w:rFonts w:ascii="仿宋_GB2312" w:eastAsia="仿宋_GB2312" w:hint="eastAsia"/>
          <w:sz w:val="32"/>
          <w:szCs w:val="32"/>
        </w:rPr>
        <w:t>挂职，</w:t>
      </w:r>
      <w:r w:rsidR="00292400">
        <w:rPr>
          <w:rFonts w:ascii="仿宋_GB2312" w:eastAsia="仿宋_GB2312" w:hint="eastAsia"/>
          <w:sz w:val="32"/>
          <w:szCs w:val="32"/>
        </w:rPr>
        <w:t>积极</w:t>
      </w:r>
      <w:r w:rsidR="00067679">
        <w:rPr>
          <w:rFonts w:ascii="仿宋_GB2312" w:eastAsia="仿宋_GB2312" w:hint="eastAsia"/>
          <w:sz w:val="32"/>
          <w:szCs w:val="32"/>
        </w:rPr>
        <w:t>选派</w:t>
      </w:r>
      <w:r w:rsidR="00292400">
        <w:rPr>
          <w:rFonts w:ascii="仿宋_GB2312" w:eastAsia="仿宋_GB2312" w:hint="eastAsia"/>
          <w:sz w:val="32"/>
          <w:szCs w:val="32"/>
        </w:rPr>
        <w:t>学工干部</w:t>
      </w:r>
      <w:r w:rsidR="00067679">
        <w:rPr>
          <w:rFonts w:ascii="仿宋_GB2312" w:eastAsia="仿宋_GB2312" w:hint="eastAsia"/>
          <w:sz w:val="32"/>
          <w:szCs w:val="32"/>
        </w:rPr>
        <w:t>外出</w:t>
      </w:r>
      <w:r w:rsidR="005654A7">
        <w:rPr>
          <w:rFonts w:ascii="仿宋_GB2312" w:eastAsia="仿宋_GB2312" w:hint="eastAsia"/>
          <w:sz w:val="32"/>
          <w:szCs w:val="32"/>
        </w:rPr>
        <w:t>参加业务技能培训和</w:t>
      </w:r>
      <w:r w:rsidR="007F5BFF">
        <w:rPr>
          <w:rFonts w:ascii="仿宋_GB2312" w:eastAsia="仿宋_GB2312" w:hint="eastAsia"/>
          <w:sz w:val="32"/>
          <w:szCs w:val="32"/>
        </w:rPr>
        <w:t>学生工作学习</w:t>
      </w:r>
      <w:r w:rsidR="00292400">
        <w:rPr>
          <w:rFonts w:ascii="仿宋_GB2312" w:eastAsia="仿宋_GB2312" w:hint="eastAsia"/>
          <w:sz w:val="32"/>
          <w:szCs w:val="32"/>
        </w:rPr>
        <w:t>交流</w:t>
      </w:r>
      <w:r w:rsidR="00415B99">
        <w:rPr>
          <w:rFonts w:ascii="仿宋_GB2312" w:eastAsia="仿宋_GB2312" w:hint="eastAsia"/>
          <w:sz w:val="32"/>
          <w:szCs w:val="32"/>
        </w:rPr>
        <w:t>培训</w:t>
      </w:r>
      <w:r w:rsidR="00292400">
        <w:rPr>
          <w:rFonts w:ascii="仿宋_GB2312" w:eastAsia="仿宋_GB2312" w:hint="eastAsia"/>
          <w:sz w:val="32"/>
          <w:szCs w:val="32"/>
        </w:rPr>
        <w:t>，</w:t>
      </w:r>
      <w:r w:rsidR="00372484">
        <w:rPr>
          <w:rFonts w:ascii="仿宋_GB2312" w:eastAsia="仿宋_GB2312" w:hint="eastAsia"/>
          <w:sz w:val="32"/>
          <w:szCs w:val="32"/>
        </w:rPr>
        <w:t>搭建学工干部</w:t>
      </w:r>
      <w:r w:rsidR="00C77A3B">
        <w:rPr>
          <w:rFonts w:ascii="仿宋_GB2312" w:eastAsia="仿宋_GB2312" w:hint="eastAsia"/>
          <w:sz w:val="32"/>
          <w:szCs w:val="32"/>
        </w:rPr>
        <w:t>学习交流平台。</w:t>
      </w:r>
      <w:r w:rsidR="007E2376">
        <w:rPr>
          <w:rFonts w:ascii="仿宋_GB2312" w:eastAsia="仿宋_GB2312" w:hint="eastAsia"/>
          <w:sz w:val="32"/>
          <w:szCs w:val="32"/>
        </w:rPr>
        <w:t>推进</w:t>
      </w:r>
      <w:r w:rsidR="00DB3EC3">
        <w:rPr>
          <w:rFonts w:ascii="仿宋_GB2312" w:eastAsia="仿宋_GB2312" w:hint="eastAsia"/>
          <w:sz w:val="32"/>
          <w:szCs w:val="32"/>
        </w:rPr>
        <w:t>学工干部</w:t>
      </w:r>
      <w:r w:rsidR="002A3C6E">
        <w:rPr>
          <w:rFonts w:ascii="仿宋_GB2312" w:eastAsia="仿宋_GB2312"/>
          <w:sz w:val="32"/>
          <w:szCs w:val="32"/>
        </w:rPr>
        <w:t>队伍职业能力发展，</w:t>
      </w:r>
      <w:r w:rsidR="005D4F5C">
        <w:rPr>
          <w:rFonts w:ascii="仿宋_GB2312" w:eastAsia="仿宋_GB2312" w:hint="eastAsia"/>
          <w:sz w:val="32"/>
          <w:szCs w:val="32"/>
        </w:rPr>
        <w:t>在职务职称晋升等方面积极争取政策支持，</w:t>
      </w:r>
      <w:r w:rsidR="00085021">
        <w:rPr>
          <w:rFonts w:ascii="仿宋_GB2312" w:eastAsia="仿宋_GB2312" w:hint="eastAsia"/>
          <w:sz w:val="32"/>
          <w:szCs w:val="32"/>
        </w:rPr>
        <w:t>搭建学工干部</w:t>
      </w:r>
      <w:r w:rsidR="00F00C2F">
        <w:rPr>
          <w:rFonts w:ascii="仿宋_GB2312" w:eastAsia="仿宋_GB2312" w:hint="eastAsia"/>
          <w:sz w:val="32"/>
          <w:szCs w:val="32"/>
        </w:rPr>
        <w:t>成长发展</w:t>
      </w:r>
      <w:r w:rsidR="00085021">
        <w:rPr>
          <w:rFonts w:ascii="仿宋_GB2312" w:eastAsia="仿宋_GB2312" w:hint="eastAsia"/>
          <w:sz w:val="32"/>
          <w:szCs w:val="32"/>
        </w:rPr>
        <w:t>平台</w:t>
      </w:r>
      <w:r w:rsidR="00CC129C">
        <w:rPr>
          <w:rFonts w:ascii="仿宋_GB2312" w:eastAsia="仿宋_GB2312" w:hint="eastAsia"/>
          <w:sz w:val="32"/>
          <w:szCs w:val="32"/>
        </w:rPr>
        <w:t>。</w:t>
      </w:r>
    </w:p>
    <w:p w:rsidR="00295CD3" w:rsidRDefault="00233EA8" w:rsidP="00F05D1B">
      <w:pPr>
        <w:ind w:firstLineChars="200" w:firstLine="640"/>
        <w:rPr>
          <w:rFonts w:ascii="仿宋_GB2312" w:eastAsia="仿宋_GB2312"/>
          <w:sz w:val="32"/>
          <w:szCs w:val="32"/>
        </w:rPr>
      </w:pPr>
      <w:r>
        <w:rPr>
          <w:rFonts w:ascii="楷体_GB2312" w:eastAsia="楷体_GB2312" w:hint="eastAsia"/>
          <w:sz w:val="32"/>
          <w:szCs w:val="32"/>
        </w:rPr>
        <w:t>7</w:t>
      </w:r>
      <w:r w:rsidR="00B01BD2" w:rsidRPr="00B513AC">
        <w:rPr>
          <w:rFonts w:ascii="楷体_GB2312" w:eastAsia="楷体_GB2312" w:hint="eastAsia"/>
          <w:sz w:val="32"/>
          <w:szCs w:val="32"/>
        </w:rPr>
        <w:t>、</w:t>
      </w:r>
      <w:r w:rsidR="00DC1D2F" w:rsidRPr="00B513AC">
        <w:rPr>
          <w:rFonts w:ascii="楷体_GB2312" w:eastAsia="楷体_GB2312" w:hint="eastAsia"/>
          <w:sz w:val="32"/>
          <w:szCs w:val="32"/>
        </w:rPr>
        <w:t>加强</w:t>
      </w:r>
      <w:r w:rsidR="005C1978" w:rsidRPr="00B513AC">
        <w:rPr>
          <w:rFonts w:ascii="楷体_GB2312" w:eastAsia="楷体_GB2312" w:hint="eastAsia"/>
          <w:sz w:val="32"/>
          <w:szCs w:val="32"/>
        </w:rPr>
        <w:t>制度建设</w:t>
      </w:r>
      <w:r w:rsidR="00DC1D2F" w:rsidRPr="00B513AC">
        <w:rPr>
          <w:rFonts w:ascii="楷体_GB2312" w:eastAsia="楷体_GB2312" w:hint="eastAsia"/>
          <w:sz w:val="32"/>
          <w:szCs w:val="32"/>
        </w:rPr>
        <w:t>。</w:t>
      </w:r>
      <w:r w:rsidR="00630E04">
        <w:rPr>
          <w:rFonts w:ascii="仿宋_GB2312" w:eastAsia="仿宋_GB2312" w:hint="eastAsia"/>
          <w:sz w:val="32"/>
          <w:szCs w:val="32"/>
        </w:rPr>
        <w:t>修订</w:t>
      </w:r>
      <w:r w:rsidR="00630E04" w:rsidRPr="00E507C1">
        <w:rPr>
          <w:rFonts w:ascii="仿宋_GB2312" w:eastAsia="仿宋_GB2312" w:hint="eastAsia"/>
          <w:sz w:val="32"/>
          <w:szCs w:val="32"/>
        </w:rPr>
        <w:t>《班主任工作</w:t>
      </w:r>
      <w:r w:rsidR="00566045" w:rsidRPr="00E507C1">
        <w:rPr>
          <w:rFonts w:ascii="仿宋_GB2312" w:eastAsia="仿宋_GB2312" w:hint="eastAsia"/>
          <w:sz w:val="32"/>
          <w:szCs w:val="32"/>
        </w:rPr>
        <w:t>管理</w:t>
      </w:r>
      <w:r w:rsidR="00630E04" w:rsidRPr="00E507C1">
        <w:rPr>
          <w:rFonts w:ascii="仿宋_GB2312" w:eastAsia="仿宋_GB2312" w:hint="eastAsia"/>
          <w:sz w:val="32"/>
          <w:szCs w:val="32"/>
        </w:rPr>
        <w:t>办法》、《</w:t>
      </w:r>
      <w:r w:rsidR="00566045" w:rsidRPr="00E507C1">
        <w:rPr>
          <w:rFonts w:ascii="仿宋_GB2312" w:eastAsia="仿宋_GB2312" w:hint="eastAsia"/>
          <w:sz w:val="32"/>
          <w:szCs w:val="32"/>
        </w:rPr>
        <w:t>关于进一步加强辅导员队伍建设的意见</w:t>
      </w:r>
      <w:r w:rsidR="00630E04" w:rsidRPr="00E507C1">
        <w:rPr>
          <w:rFonts w:ascii="仿宋_GB2312" w:eastAsia="仿宋_GB2312" w:hint="eastAsia"/>
          <w:sz w:val="32"/>
          <w:szCs w:val="32"/>
        </w:rPr>
        <w:t>》，</w:t>
      </w:r>
      <w:r w:rsidR="00DC6E48" w:rsidRPr="00E507C1">
        <w:rPr>
          <w:rFonts w:ascii="仿宋_GB2312" w:eastAsia="仿宋_GB2312" w:hint="eastAsia"/>
          <w:sz w:val="32"/>
          <w:szCs w:val="32"/>
        </w:rPr>
        <w:t>进一步</w:t>
      </w:r>
      <w:r w:rsidR="00DC6E48">
        <w:rPr>
          <w:rFonts w:ascii="仿宋_GB2312" w:eastAsia="仿宋_GB2312" w:hAnsi="宋体"/>
          <w:color w:val="000000"/>
          <w:sz w:val="32"/>
          <w:szCs w:val="32"/>
        </w:rPr>
        <w:t>明确</w:t>
      </w:r>
      <w:r w:rsidR="00DC6E48" w:rsidRPr="00DC6E48">
        <w:rPr>
          <w:rFonts w:ascii="仿宋_GB2312" w:eastAsia="仿宋_GB2312" w:hAnsi="宋体"/>
          <w:color w:val="000000"/>
          <w:sz w:val="32"/>
          <w:szCs w:val="32"/>
        </w:rPr>
        <w:t>辅导员</w:t>
      </w:r>
      <w:r w:rsidR="00DC6E48">
        <w:rPr>
          <w:rFonts w:ascii="仿宋_GB2312" w:eastAsia="仿宋_GB2312" w:hAnsi="宋体" w:hint="eastAsia"/>
          <w:color w:val="000000"/>
          <w:sz w:val="32"/>
          <w:szCs w:val="32"/>
        </w:rPr>
        <w:t>、</w:t>
      </w:r>
      <w:r w:rsidR="00DC6E48">
        <w:rPr>
          <w:rFonts w:ascii="仿宋_GB2312" w:eastAsia="仿宋_GB2312" w:hAnsi="宋体"/>
          <w:color w:val="000000"/>
          <w:sz w:val="32"/>
          <w:szCs w:val="32"/>
        </w:rPr>
        <w:t>班主任</w:t>
      </w:r>
      <w:r w:rsidR="00DC6E48" w:rsidRPr="00DC6E48">
        <w:rPr>
          <w:rFonts w:ascii="仿宋_GB2312" w:eastAsia="仿宋_GB2312" w:hAnsi="宋体"/>
          <w:color w:val="000000"/>
          <w:sz w:val="32"/>
          <w:szCs w:val="32"/>
        </w:rPr>
        <w:t>的工作职责、职业道德、行为规范、培养发展、管理考核。</w:t>
      </w:r>
      <w:r w:rsidR="007B2505">
        <w:rPr>
          <w:rFonts w:ascii="仿宋_GB2312" w:eastAsia="仿宋_GB2312" w:hint="eastAsia"/>
          <w:sz w:val="32"/>
          <w:szCs w:val="32"/>
        </w:rPr>
        <w:t>修订</w:t>
      </w:r>
      <w:r w:rsidR="00805495">
        <w:rPr>
          <w:rFonts w:ascii="仿宋_GB2312" w:eastAsia="仿宋_GB2312" w:hint="eastAsia"/>
          <w:sz w:val="32"/>
          <w:szCs w:val="32"/>
        </w:rPr>
        <w:t>完善辅导员考核评价体系，</w:t>
      </w:r>
      <w:r w:rsidR="00914CBE">
        <w:rPr>
          <w:rFonts w:ascii="仿宋_GB2312" w:eastAsia="仿宋_GB2312" w:hint="eastAsia"/>
          <w:sz w:val="32"/>
          <w:szCs w:val="32"/>
        </w:rPr>
        <w:t>明确目标导向，促进辅导员考评的</w:t>
      </w:r>
      <w:r w:rsidR="00714ED4">
        <w:rPr>
          <w:rFonts w:ascii="仿宋_GB2312" w:eastAsia="仿宋_GB2312" w:hint="eastAsia"/>
          <w:sz w:val="32"/>
          <w:szCs w:val="32"/>
        </w:rPr>
        <w:t>多维度、全方位和</w:t>
      </w:r>
      <w:r w:rsidR="00437E9A">
        <w:rPr>
          <w:rFonts w:ascii="仿宋_GB2312" w:eastAsia="仿宋_GB2312" w:hint="eastAsia"/>
          <w:sz w:val="32"/>
          <w:szCs w:val="32"/>
        </w:rPr>
        <w:t>绩效化</w:t>
      </w:r>
      <w:r w:rsidR="00727E7C">
        <w:rPr>
          <w:rFonts w:ascii="仿宋_GB2312" w:eastAsia="仿宋_GB2312" w:hint="eastAsia"/>
          <w:sz w:val="32"/>
          <w:szCs w:val="32"/>
        </w:rPr>
        <w:t>。</w:t>
      </w:r>
    </w:p>
    <w:p w:rsidR="00F4726D" w:rsidRPr="00FC7EF0" w:rsidRDefault="00061E07" w:rsidP="00F4726D">
      <w:pPr>
        <w:ind w:firstLineChars="200" w:firstLine="640"/>
        <w:rPr>
          <w:rFonts w:ascii="黑体" w:eastAsia="黑体" w:hAnsi="黑体"/>
          <w:sz w:val="32"/>
          <w:szCs w:val="32"/>
        </w:rPr>
      </w:pPr>
      <w:r w:rsidRPr="00FC7EF0">
        <w:rPr>
          <w:rFonts w:ascii="黑体" w:eastAsia="黑体" w:hAnsi="黑体" w:hint="eastAsia"/>
          <w:sz w:val="32"/>
          <w:szCs w:val="32"/>
        </w:rPr>
        <w:t>三、</w:t>
      </w:r>
      <w:r w:rsidR="0097314F">
        <w:rPr>
          <w:rFonts w:ascii="黑体" w:eastAsia="黑体" w:hAnsi="黑体" w:hint="eastAsia"/>
          <w:sz w:val="32"/>
          <w:szCs w:val="32"/>
        </w:rPr>
        <w:t>完善</w:t>
      </w:r>
      <w:r w:rsidR="009F0F81">
        <w:rPr>
          <w:rFonts w:ascii="黑体" w:eastAsia="黑体" w:hAnsi="黑体" w:hint="eastAsia"/>
          <w:sz w:val="32"/>
          <w:szCs w:val="32"/>
        </w:rPr>
        <w:t>管理</w:t>
      </w:r>
      <w:r w:rsidR="0097314F">
        <w:rPr>
          <w:rFonts w:ascii="黑体" w:eastAsia="黑体" w:hAnsi="黑体" w:hint="eastAsia"/>
          <w:sz w:val="32"/>
          <w:szCs w:val="32"/>
        </w:rPr>
        <w:t>服务平台</w:t>
      </w:r>
      <w:r w:rsidR="009F0F81">
        <w:rPr>
          <w:rFonts w:ascii="黑体" w:eastAsia="黑体" w:hAnsi="黑体" w:hint="eastAsia"/>
          <w:sz w:val="32"/>
          <w:szCs w:val="32"/>
        </w:rPr>
        <w:t>，</w:t>
      </w:r>
      <w:r w:rsidR="0097314F">
        <w:rPr>
          <w:rFonts w:ascii="黑体" w:eastAsia="黑体" w:hAnsi="黑体" w:hint="eastAsia"/>
          <w:sz w:val="32"/>
          <w:szCs w:val="32"/>
        </w:rPr>
        <w:t>推进</w:t>
      </w:r>
      <w:r w:rsidR="00BE14DF">
        <w:rPr>
          <w:rFonts w:ascii="黑体" w:eastAsia="黑体" w:hAnsi="黑体" w:hint="eastAsia"/>
          <w:sz w:val="32"/>
          <w:szCs w:val="32"/>
        </w:rPr>
        <w:t>制度化建设</w:t>
      </w:r>
      <w:r w:rsidR="00CA769B" w:rsidRPr="00FC7EF0">
        <w:rPr>
          <w:rFonts w:ascii="黑体" w:eastAsia="黑体" w:hAnsi="黑体" w:hint="eastAsia"/>
          <w:sz w:val="32"/>
          <w:szCs w:val="32"/>
        </w:rPr>
        <w:t>，</w:t>
      </w:r>
      <w:r w:rsidR="003C40AB" w:rsidRPr="00FC7EF0">
        <w:rPr>
          <w:rFonts w:ascii="黑体" w:eastAsia="黑体" w:hAnsi="黑体" w:hint="eastAsia"/>
          <w:sz w:val="32"/>
          <w:szCs w:val="32"/>
        </w:rPr>
        <w:t>营造</w:t>
      </w:r>
      <w:r w:rsidR="009F0F81">
        <w:rPr>
          <w:rFonts w:ascii="黑体" w:eastAsia="黑体" w:hAnsi="黑体" w:hint="eastAsia"/>
          <w:sz w:val="32"/>
          <w:szCs w:val="32"/>
        </w:rPr>
        <w:t>优良</w:t>
      </w:r>
      <w:r w:rsidR="00F4726D" w:rsidRPr="00FC7EF0">
        <w:rPr>
          <w:rFonts w:ascii="黑体" w:eastAsia="黑体" w:hAnsi="黑体" w:hint="eastAsia"/>
          <w:sz w:val="32"/>
          <w:szCs w:val="32"/>
        </w:rPr>
        <w:t>学风</w:t>
      </w:r>
      <w:r w:rsidR="00B7720A">
        <w:rPr>
          <w:rFonts w:ascii="黑体" w:eastAsia="黑体" w:hAnsi="黑体" w:hint="eastAsia"/>
          <w:sz w:val="32"/>
          <w:szCs w:val="32"/>
        </w:rPr>
        <w:t>新</w:t>
      </w:r>
      <w:r w:rsidR="003C40AB" w:rsidRPr="00FC7EF0">
        <w:rPr>
          <w:rFonts w:ascii="黑体" w:eastAsia="黑体" w:hAnsi="黑体" w:hint="eastAsia"/>
          <w:sz w:val="32"/>
          <w:szCs w:val="32"/>
        </w:rPr>
        <w:t>氛围</w:t>
      </w:r>
    </w:p>
    <w:p w:rsidR="00FC7EF0" w:rsidRDefault="00233EA8" w:rsidP="00F4726D">
      <w:pPr>
        <w:ind w:firstLineChars="200" w:firstLine="640"/>
        <w:rPr>
          <w:rFonts w:ascii="仿宋_GB2312" w:eastAsia="仿宋_GB2312"/>
          <w:sz w:val="32"/>
          <w:szCs w:val="32"/>
        </w:rPr>
      </w:pPr>
      <w:r>
        <w:rPr>
          <w:rFonts w:ascii="楷体_GB2312" w:eastAsia="楷体_GB2312" w:hint="eastAsia"/>
          <w:sz w:val="32"/>
          <w:szCs w:val="32"/>
        </w:rPr>
        <w:t>8</w:t>
      </w:r>
      <w:r w:rsidR="00C82DA6" w:rsidRPr="00B66DCB">
        <w:rPr>
          <w:rFonts w:ascii="楷体_GB2312" w:eastAsia="楷体_GB2312" w:hint="eastAsia"/>
          <w:sz w:val="32"/>
          <w:szCs w:val="32"/>
        </w:rPr>
        <w:t>、</w:t>
      </w:r>
      <w:r w:rsidR="00A95995" w:rsidRPr="00B66DCB">
        <w:rPr>
          <w:rFonts w:ascii="楷体_GB2312" w:eastAsia="楷体_GB2312" w:hint="eastAsia"/>
          <w:sz w:val="32"/>
          <w:szCs w:val="32"/>
        </w:rPr>
        <w:t>加强</w:t>
      </w:r>
      <w:r w:rsidR="00C26A03">
        <w:rPr>
          <w:rFonts w:ascii="楷体_GB2312" w:eastAsia="楷体_GB2312" w:hint="eastAsia"/>
          <w:sz w:val="32"/>
          <w:szCs w:val="32"/>
        </w:rPr>
        <w:t>学生</w:t>
      </w:r>
      <w:r w:rsidR="00A95995" w:rsidRPr="00B66DCB">
        <w:rPr>
          <w:rFonts w:ascii="楷体_GB2312" w:eastAsia="楷体_GB2312" w:hint="eastAsia"/>
          <w:sz w:val="32"/>
          <w:szCs w:val="32"/>
        </w:rPr>
        <w:t>管理制度建设。</w:t>
      </w:r>
      <w:r w:rsidR="00852280" w:rsidRPr="00130114">
        <w:rPr>
          <w:rFonts w:ascii="仿宋_GB2312" w:eastAsia="仿宋_GB2312" w:hAnsi="宋体" w:hint="eastAsia"/>
          <w:color w:val="000000"/>
          <w:sz w:val="32"/>
          <w:szCs w:val="32"/>
        </w:rPr>
        <w:t>以教育部</w:t>
      </w:r>
      <w:r w:rsidR="00130114" w:rsidRPr="00130114">
        <w:rPr>
          <w:rFonts w:ascii="仿宋_GB2312" w:eastAsia="仿宋_GB2312" w:hAnsi="宋体" w:hint="eastAsia"/>
          <w:color w:val="000000"/>
          <w:sz w:val="32"/>
          <w:szCs w:val="32"/>
        </w:rPr>
        <w:t>颁布</w:t>
      </w:r>
      <w:r w:rsidR="00130114" w:rsidRPr="00130114">
        <w:rPr>
          <w:rFonts w:ascii="仿宋_GB2312" w:eastAsia="仿宋_GB2312" w:hAnsi="宋体"/>
          <w:color w:val="000000"/>
          <w:sz w:val="32"/>
          <w:szCs w:val="32"/>
        </w:rPr>
        <w:t>修订版</w:t>
      </w:r>
      <w:r w:rsidR="00852280" w:rsidRPr="00130114">
        <w:rPr>
          <w:rFonts w:ascii="仿宋_GB2312" w:eastAsia="仿宋_GB2312" w:hAnsi="宋体" w:hint="eastAsia"/>
          <w:color w:val="000000"/>
          <w:sz w:val="32"/>
          <w:szCs w:val="32"/>
        </w:rPr>
        <w:t>《普通高等学校学生管理规定》为契机，</w:t>
      </w:r>
      <w:r w:rsidR="00852280" w:rsidRPr="004F5683">
        <w:rPr>
          <w:rFonts w:ascii="仿宋_GB2312" w:eastAsia="仿宋_GB2312" w:hAnsi="宋体" w:hint="eastAsia"/>
          <w:color w:val="000000"/>
          <w:sz w:val="32"/>
          <w:szCs w:val="32"/>
        </w:rPr>
        <w:t>进一步完善、修订、制定学生管</w:t>
      </w:r>
      <w:r w:rsidR="00852280" w:rsidRPr="004F5683">
        <w:rPr>
          <w:rFonts w:ascii="仿宋_GB2312" w:eastAsia="仿宋_GB2312" w:hAnsi="宋体" w:hint="eastAsia"/>
          <w:color w:val="000000"/>
          <w:sz w:val="32"/>
          <w:szCs w:val="32"/>
        </w:rPr>
        <w:lastRenderedPageBreak/>
        <w:t>理相关制度。</w:t>
      </w:r>
      <w:r w:rsidR="00D465F7">
        <w:rPr>
          <w:rFonts w:ascii="仿宋_GB2312" w:eastAsia="仿宋_GB2312" w:hAnsi="宋体" w:hint="eastAsia"/>
          <w:color w:val="000000"/>
          <w:sz w:val="32"/>
          <w:szCs w:val="32"/>
        </w:rPr>
        <w:t>制定加强</w:t>
      </w:r>
      <w:r w:rsidR="00DA3DC9">
        <w:rPr>
          <w:rFonts w:ascii="仿宋_GB2312" w:eastAsia="仿宋_GB2312" w:hAnsi="宋体" w:hint="eastAsia"/>
          <w:color w:val="000000"/>
          <w:sz w:val="32"/>
          <w:szCs w:val="32"/>
        </w:rPr>
        <w:t>和改进</w:t>
      </w:r>
      <w:r w:rsidR="00D465F7">
        <w:rPr>
          <w:rFonts w:ascii="仿宋_GB2312" w:eastAsia="仿宋_GB2312" w:hAnsi="宋体" w:hint="eastAsia"/>
          <w:color w:val="000000"/>
          <w:sz w:val="32"/>
          <w:szCs w:val="32"/>
        </w:rPr>
        <w:t>学风建设的实施意见，</w:t>
      </w:r>
      <w:r w:rsidR="0063016A">
        <w:rPr>
          <w:rFonts w:ascii="仿宋_GB2312" w:eastAsia="仿宋_GB2312" w:hAnsi="宋体" w:hint="eastAsia"/>
          <w:color w:val="000000"/>
          <w:sz w:val="32"/>
          <w:szCs w:val="32"/>
        </w:rPr>
        <w:t>着力构建学风建设长效机制。</w:t>
      </w:r>
    </w:p>
    <w:p w:rsidR="001A6959" w:rsidRDefault="00233EA8" w:rsidP="00F4726D">
      <w:pPr>
        <w:ind w:firstLineChars="200" w:firstLine="640"/>
        <w:rPr>
          <w:rFonts w:ascii="楷体_GB2312" w:eastAsia="楷体_GB2312"/>
          <w:sz w:val="32"/>
          <w:szCs w:val="32"/>
        </w:rPr>
      </w:pPr>
      <w:r>
        <w:rPr>
          <w:rFonts w:ascii="楷体_GB2312" w:eastAsia="楷体_GB2312" w:hint="eastAsia"/>
          <w:sz w:val="32"/>
          <w:szCs w:val="32"/>
        </w:rPr>
        <w:t>9</w:t>
      </w:r>
      <w:r w:rsidR="00913791" w:rsidRPr="00B66DCB">
        <w:rPr>
          <w:rFonts w:ascii="楷体_GB2312" w:eastAsia="楷体_GB2312" w:hint="eastAsia"/>
          <w:sz w:val="32"/>
          <w:szCs w:val="32"/>
        </w:rPr>
        <w:t>、</w:t>
      </w:r>
      <w:r w:rsidR="00640F29" w:rsidRPr="005D39E1">
        <w:rPr>
          <w:rFonts w:ascii="楷体_GB2312" w:eastAsia="楷体_GB2312" w:hint="eastAsia"/>
          <w:sz w:val="32"/>
          <w:szCs w:val="32"/>
        </w:rPr>
        <w:t>大力倡导和鼓励学生考研。</w:t>
      </w:r>
      <w:r w:rsidR="00640F29">
        <w:rPr>
          <w:rFonts w:ascii="仿宋_GB2312" w:eastAsia="仿宋_GB2312" w:hAnsi="宋体" w:hint="eastAsia"/>
          <w:color w:val="000000"/>
          <w:sz w:val="32"/>
          <w:szCs w:val="32"/>
        </w:rPr>
        <w:t>制定学风建设专项计划，</w:t>
      </w:r>
      <w:r w:rsidR="00640F29" w:rsidRPr="005D39E1">
        <w:rPr>
          <w:rFonts w:ascii="仿宋_GB2312" w:eastAsia="仿宋_GB2312" w:hAnsi="宋体" w:hint="eastAsia"/>
          <w:color w:val="000000"/>
          <w:sz w:val="32"/>
          <w:szCs w:val="32"/>
        </w:rPr>
        <w:t>突出</w:t>
      </w:r>
      <w:r w:rsidR="00640F29" w:rsidRPr="005D39E1">
        <w:rPr>
          <w:rFonts w:ascii="仿宋_GB2312" w:eastAsia="仿宋_GB2312" w:hAnsi="宋体"/>
          <w:color w:val="000000"/>
          <w:sz w:val="32"/>
          <w:szCs w:val="32"/>
        </w:rPr>
        <w:t>考研对促进学风建设的</w:t>
      </w:r>
      <w:r w:rsidR="00640F29" w:rsidRPr="005D39E1">
        <w:rPr>
          <w:rFonts w:ascii="仿宋_GB2312" w:eastAsia="仿宋_GB2312" w:hAnsi="宋体" w:hint="eastAsia"/>
          <w:color w:val="000000"/>
          <w:sz w:val="32"/>
          <w:szCs w:val="32"/>
        </w:rPr>
        <w:t>主导作用</w:t>
      </w:r>
      <w:r w:rsidR="00640F29">
        <w:rPr>
          <w:rFonts w:ascii="仿宋_GB2312" w:eastAsia="仿宋_GB2312" w:hAnsi="宋体" w:hint="eastAsia"/>
          <w:color w:val="000000"/>
          <w:sz w:val="32"/>
          <w:szCs w:val="32"/>
        </w:rPr>
        <w:t>，做到“早宣传、早动员、多关心、多引导”，</w:t>
      </w:r>
      <w:r w:rsidR="00640F29" w:rsidRPr="00A04C70">
        <w:rPr>
          <w:rFonts w:ascii="仿宋_GB2312" w:eastAsia="仿宋_GB2312" w:hAnsi="宋体" w:hint="eastAsia"/>
          <w:color w:val="000000"/>
          <w:sz w:val="32"/>
          <w:szCs w:val="32"/>
        </w:rPr>
        <w:t>积极开展考</w:t>
      </w:r>
      <w:r w:rsidR="00640F29">
        <w:rPr>
          <w:rFonts w:ascii="仿宋_GB2312" w:eastAsia="仿宋_GB2312" w:hAnsi="宋体" w:hint="eastAsia"/>
          <w:color w:val="000000"/>
          <w:sz w:val="32"/>
          <w:szCs w:val="32"/>
        </w:rPr>
        <w:t>研经验</w:t>
      </w:r>
      <w:bookmarkStart w:id="0" w:name="_GoBack"/>
      <w:bookmarkEnd w:id="0"/>
      <w:r w:rsidR="00640F29">
        <w:rPr>
          <w:rFonts w:ascii="仿宋_GB2312" w:eastAsia="仿宋_GB2312" w:hAnsi="宋体" w:hint="eastAsia"/>
          <w:color w:val="000000"/>
          <w:sz w:val="32"/>
          <w:szCs w:val="32"/>
        </w:rPr>
        <w:t>交流、</w:t>
      </w:r>
      <w:r w:rsidR="00640F29" w:rsidRPr="004F5683">
        <w:rPr>
          <w:rFonts w:ascii="仿宋_GB2312" w:eastAsia="仿宋_GB2312" w:hAnsi="宋体" w:hint="eastAsia"/>
          <w:color w:val="000000"/>
          <w:sz w:val="32"/>
          <w:szCs w:val="32"/>
        </w:rPr>
        <w:t>学科竞赛、专业技能比赛等活动</w:t>
      </w:r>
      <w:r w:rsidR="00640F29">
        <w:rPr>
          <w:rFonts w:ascii="仿宋_GB2312" w:eastAsia="仿宋_GB2312" w:hAnsi="宋体" w:hint="eastAsia"/>
          <w:color w:val="000000"/>
          <w:sz w:val="32"/>
          <w:szCs w:val="32"/>
        </w:rPr>
        <w:t>，以浓厚的考研氛围带动浓厚学风的形成。</w:t>
      </w:r>
    </w:p>
    <w:p w:rsidR="00D050B2" w:rsidRPr="004F5683" w:rsidRDefault="00233EA8" w:rsidP="00233EA8">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10</w:t>
      </w:r>
      <w:r w:rsidR="00D050B2">
        <w:rPr>
          <w:rFonts w:ascii="仿宋_GB2312" w:eastAsia="仿宋_GB2312" w:hAnsi="宋体" w:hint="eastAsia"/>
          <w:color w:val="000000"/>
          <w:sz w:val="32"/>
          <w:szCs w:val="32"/>
        </w:rPr>
        <w:t>、</w:t>
      </w:r>
      <w:r w:rsidR="00D050B2" w:rsidRPr="004F5683">
        <w:rPr>
          <w:rFonts w:ascii="楷体_GB2312" w:eastAsia="楷体_GB2312" w:hAnsi="宋体" w:hint="eastAsia"/>
          <w:color w:val="000000"/>
          <w:sz w:val="32"/>
          <w:szCs w:val="32"/>
        </w:rPr>
        <w:t>注重</w:t>
      </w:r>
      <w:r w:rsidR="00D050B2">
        <w:rPr>
          <w:rFonts w:ascii="楷体_GB2312" w:eastAsia="楷体_GB2312" w:hAnsi="宋体" w:hint="eastAsia"/>
          <w:color w:val="000000"/>
          <w:sz w:val="32"/>
          <w:szCs w:val="32"/>
        </w:rPr>
        <w:t>学风建设</w:t>
      </w:r>
      <w:r w:rsidR="00D050B2" w:rsidRPr="004F5683">
        <w:rPr>
          <w:rFonts w:ascii="楷体_GB2312" w:eastAsia="楷体_GB2312" w:hAnsi="宋体" w:hint="eastAsia"/>
          <w:color w:val="000000"/>
          <w:sz w:val="32"/>
          <w:szCs w:val="32"/>
        </w:rPr>
        <w:t>内涵提升。</w:t>
      </w:r>
      <w:r w:rsidR="00D050B2" w:rsidRPr="004F5683">
        <w:rPr>
          <w:rFonts w:ascii="仿宋_GB2312" w:eastAsia="仿宋_GB2312" w:hAnsi="宋体" w:hint="eastAsia"/>
          <w:color w:val="000000"/>
          <w:sz w:val="32"/>
          <w:szCs w:val="32"/>
        </w:rPr>
        <w:t>加强学风工作创新和理论研究，进一步</w:t>
      </w:r>
      <w:proofErr w:type="gramStart"/>
      <w:r w:rsidR="00D050B2" w:rsidRPr="004F5683">
        <w:rPr>
          <w:rFonts w:ascii="仿宋_GB2312" w:eastAsia="仿宋_GB2312" w:hAnsi="宋体" w:hint="eastAsia"/>
          <w:color w:val="000000"/>
          <w:sz w:val="32"/>
          <w:szCs w:val="32"/>
        </w:rPr>
        <w:t>凝练学校</w:t>
      </w:r>
      <w:proofErr w:type="gramEnd"/>
      <w:r w:rsidR="00D050B2" w:rsidRPr="004F5683">
        <w:rPr>
          <w:rFonts w:ascii="仿宋_GB2312" w:eastAsia="仿宋_GB2312" w:hAnsi="宋体" w:hint="eastAsia"/>
          <w:color w:val="000000"/>
          <w:sz w:val="32"/>
          <w:szCs w:val="32"/>
        </w:rPr>
        <w:t>优良学风品牌。进一步完善班级评价机制，探索目标导向的管理模式，有效发挥班级建设在促进优良校风和学风建设中的重要作用。</w:t>
      </w:r>
      <w:r w:rsidR="00C67278">
        <w:rPr>
          <w:rFonts w:ascii="仿宋_GB2312" w:eastAsia="仿宋_GB2312" w:hAnsi="宋体" w:hint="eastAsia"/>
          <w:color w:val="000000"/>
          <w:sz w:val="32"/>
          <w:szCs w:val="32"/>
        </w:rPr>
        <w:t>开展“三出三进”教育（走出宿舍、走出</w:t>
      </w:r>
      <w:r w:rsidR="008D311F">
        <w:rPr>
          <w:rFonts w:ascii="仿宋_GB2312" w:eastAsia="仿宋_GB2312" w:hAnsi="宋体" w:hint="eastAsia"/>
          <w:color w:val="000000"/>
          <w:sz w:val="32"/>
          <w:szCs w:val="32"/>
        </w:rPr>
        <w:t>游戏</w:t>
      </w:r>
      <w:r w:rsidR="00C67278">
        <w:rPr>
          <w:rFonts w:ascii="仿宋_GB2312" w:eastAsia="仿宋_GB2312" w:hAnsi="宋体" w:hint="eastAsia"/>
          <w:color w:val="000000"/>
          <w:sz w:val="32"/>
          <w:szCs w:val="32"/>
        </w:rPr>
        <w:t>、走出</w:t>
      </w:r>
      <w:r w:rsidR="008D311F">
        <w:rPr>
          <w:rFonts w:ascii="仿宋_GB2312" w:eastAsia="仿宋_GB2312" w:hAnsi="宋体" w:hint="eastAsia"/>
          <w:color w:val="000000"/>
          <w:sz w:val="32"/>
          <w:szCs w:val="32"/>
        </w:rPr>
        <w:t>网络，走进教室，走进图书馆，走进运动场</w:t>
      </w:r>
      <w:r w:rsidR="00C67278">
        <w:rPr>
          <w:rFonts w:ascii="仿宋_GB2312" w:eastAsia="仿宋_GB2312" w:hAnsi="宋体" w:hint="eastAsia"/>
          <w:color w:val="000000"/>
          <w:sz w:val="32"/>
          <w:szCs w:val="32"/>
        </w:rPr>
        <w:t>）</w:t>
      </w:r>
      <w:r w:rsidR="008D311F">
        <w:rPr>
          <w:rFonts w:ascii="仿宋_GB2312" w:eastAsia="仿宋_GB2312" w:hAnsi="宋体" w:hint="eastAsia"/>
          <w:color w:val="000000"/>
          <w:sz w:val="32"/>
          <w:szCs w:val="32"/>
        </w:rPr>
        <w:t>，实现</w:t>
      </w:r>
      <w:r w:rsidR="00C67278" w:rsidRPr="00CC5D54">
        <w:rPr>
          <w:rFonts w:ascii="仿宋_GB2312" w:eastAsia="仿宋_GB2312" w:hAnsi="仿宋" w:hint="eastAsia"/>
          <w:sz w:val="32"/>
          <w:szCs w:val="32"/>
        </w:rPr>
        <w:t>“三降三升”（</w:t>
      </w:r>
      <w:r w:rsidR="008D311F">
        <w:rPr>
          <w:rFonts w:ascii="仿宋_GB2312" w:eastAsia="仿宋_GB2312" w:hAnsi="仿宋" w:hint="eastAsia"/>
          <w:sz w:val="32"/>
          <w:szCs w:val="32"/>
        </w:rPr>
        <w:t>降低</w:t>
      </w:r>
      <w:r w:rsidR="00C67278" w:rsidRPr="00CC5D54">
        <w:rPr>
          <w:rFonts w:ascii="仿宋_GB2312" w:eastAsia="仿宋_GB2312" w:hAnsi="仿宋" w:hint="eastAsia"/>
          <w:sz w:val="32"/>
          <w:szCs w:val="32"/>
        </w:rPr>
        <w:t>不及格率、学业警示率、考试违纪率，</w:t>
      </w:r>
      <w:r w:rsidR="008D311F">
        <w:rPr>
          <w:rFonts w:ascii="仿宋_GB2312" w:eastAsia="仿宋_GB2312" w:hAnsi="仿宋" w:hint="eastAsia"/>
          <w:sz w:val="32"/>
          <w:szCs w:val="32"/>
        </w:rPr>
        <w:t>提升</w:t>
      </w:r>
      <w:r w:rsidR="00C67278" w:rsidRPr="00CC5D54">
        <w:rPr>
          <w:rFonts w:ascii="仿宋_GB2312" w:eastAsia="仿宋_GB2312" w:hAnsi="仿宋" w:hint="eastAsia"/>
          <w:sz w:val="32"/>
          <w:szCs w:val="32"/>
        </w:rPr>
        <w:t>毕业率</w:t>
      </w:r>
      <w:r w:rsidR="008D311F">
        <w:rPr>
          <w:rFonts w:ascii="仿宋_GB2312" w:eastAsia="仿宋_GB2312" w:hAnsi="仿宋" w:hint="eastAsia"/>
          <w:sz w:val="32"/>
          <w:szCs w:val="32"/>
        </w:rPr>
        <w:t>、</w:t>
      </w:r>
      <w:r w:rsidR="00EE3FD7">
        <w:rPr>
          <w:rFonts w:ascii="仿宋_GB2312" w:eastAsia="仿宋_GB2312" w:hAnsi="仿宋" w:hint="eastAsia"/>
          <w:sz w:val="32"/>
          <w:szCs w:val="32"/>
        </w:rPr>
        <w:t>考研</w:t>
      </w:r>
      <w:r w:rsidR="00C67278" w:rsidRPr="00CC5D54">
        <w:rPr>
          <w:rFonts w:ascii="仿宋_GB2312" w:eastAsia="仿宋_GB2312" w:hAnsi="仿宋" w:hint="eastAsia"/>
          <w:sz w:val="32"/>
          <w:szCs w:val="32"/>
        </w:rPr>
        <w:t>率</w:t>
      </w:r>
      <w:r w:rsidR="008D311F">
        <w:rPr>
          <w:rFonts w:ascii="仿宋_GB2312" w:eastAsia="仿宋_GB2312" w:hAnsi="仿宋" w:hint="eastAsia"/>
          <w:sz w:val="32"/>
          <w:szCs w:val="32"/>
        </w:rPr>
        <w:t>和就业率</w:t>
      </w:r>
      <w:r w:rsidR="00C67278" w:rsidRPr="00CC5D54">
        <w:rPr>
          <w:rFonts w:ascii="仿宋_GB2312" w:eastAsia="仿宋_GB2312" w:hAnsi="仿宋" w:hint="eastAsia"/>
          <w:sz w:val="32"/>
          <w:szCs w:val="32"/>
        </w:rPr>
        <w:t>）</w:t>
      </w:r>
      <w:r w:rsidR="008D311F">
        <w:rPr>
          <w:rFonts w:ascii="仿宋_GB2312" w:eastAsia="仿宋_GB2312" w:hAnsi="仿宋" w:hint="eastAsia"/>
          <w:sz w:val="32"/>
          <w:szCs w:val="32"/>
        </w:rPr>
        <w:t>。</w:t>
      </w:r>
    </w:p>
    <w:p w:rsidR="00D050B2" w:rsidRDefault="00233EA8" w:rsidP="00D050B2">
      <w:pPr>
        <w:ind w:firstLineChars="200" w:firstLine="640"/>
        <w:rPr>
          <w:rFonts w:ascii="仿宋_GB2312" w:eastAsia="仿宋_GB2312" w:hAnsi="宋体"/>
          <w:color w:val="000000"/>
          <w:sz w:val="32"/>
          <w:szCs w:val="32"/>
        </w:rPr>
      </w:pPr>
      <w:r>
        <w:rPr>
          <w:rFonts w:ascii="楷体_GB2312" w:eastAsia="楷体_GB2312" w:hAnsi="宋体" w:hint="eastAsia"/>
          <w:color w:val="000000"/>
          <w:sz w:val="32"/>
          <w:szCs w:val="32"/>
        </w:rPr>
        <w:t>11</w:t>
      </w:r>
      <w:r w:rsidR="00C76CD2">
        <w:rPr>
          <w:rFonts w:ascii="楷体_GB2312" w:eastAsia="楷体_GB2312" w:hAnsi="宋体" w:hint="eastAsia"/>
          <w:color w:val="000000"/>
          <w:sz w:val="32"/>
          <w:szCs w:val="32"/>
        </w:rPr>
        <w:t>、</w:t>
      </w:r>
      <w:r w:rsidR="00D050B2" w:rsidRPr="004F5683">
        <w:rPr>
          <w:rFonts w:ascii="楷体_GB2312" w:eastAsia="楷体_GB2312" w:hAnsi="宋体" w:hint="eastAsia"/>
          <w:color w:val="000000"/>
          <w:sz w:val="32"/>
          <w:szCs w:val="32"/>
        </w:rPr>
        <w:t>加强学风督导检查。</w:t>
      </w:r>
      <w:r w:rsidR="00D050B2" w:rsidRPr="004F5683">
        <w:rPr>
          <w:rFonts w:ascii="仿宋_GB2312" w:eastAsia="仿宋_GB2312" w:hAnsi="宋体" w:hint="eastAsia"/>
          <w:color w:val="000000"/>
          <w:sz w:val="32"/>
          <w:szCs w:val="32"/>
        </w:rPr>
        <w:t>进一步加强对学生上课秩序和文明行为的教育管理和督导检查，注重管理的过程监控，做到有检查、有通报、有落实、有反馈。在争创</w:t>
      </w:r>
      <w:r w:rsidR="000358A9">
        <w:rPr>
          <w:rFonts w:ascii="仿宋_GB2312" w:eastAsia="仿宋_GB2312" w:hAnsi="宋体" w:hint="eastAsia"/>
          <w:color w:val="000000"/>
          <w:sz w:val="32"/>
          <w:szCs w:val="32"/>
        </w:rPr>
        <w:t>“三零”课堂（</w:t>
      </w:r>
      <w:r w:rsidR="00D050B2" w:rsidRPr="004F5683">
        <w:rPr>
          <w:rFonts w:ascii="仿宋_GB2312" w:eastAsia="仿宋_GB2312" w:hAnsi="宋体" w:hint="eastAsia"/>
          <w:color w:val="000000"/>
          <w:sz w:val="32"/>
          <w:szCs w:val="32"/>
        </w:rPr>
        <w:t>零手机、零迟到、零旷课</w:t>
      </w:r>
      <w:r w:rsidR="000358A9">
        <w:rPr>
          <w:rFonts w:ascii="仿宋_GB2312" w:eastAsia="仿宋_GB2312" w:hAnsi="宋体" w:hint="eastAsia"/>
          <w:color w:val="000000"/>
          <w:sz w:val="32"/>
          <w:szCs w:val="32"/>
        </w:rPr>
        <w:t>）</w:t>
      </w:r>
      <w:r w:rsidR="00D050B2" w:rsidRPr="004F5683">
        <w:rPr>
          <w:rFonts w:ascii="仿宋_GB2312" w:eastAsia="仿宋_GB2312" w:hAnsi="宋体" w:hint="eastAsia"/>
          <w:color w:val="000000"/>
          <w:sz w:val="32"/>
          <w:szCs w:val="32"/>
        </w:rPr>
        <w:t>的基础上，进一步强化对学生学习质量、学习效果的督导检查，推动学风督导检查工作向纵深开展。</w:t>
      </w:r>
    </w:p>
    <w:p w:rsidR="00DA27D9" w:rsidRPr="0005638B" w:rsidRDefault="00061E07" w:rsidP="00F05D1B">
      <w:pPr>
        <w:ind w:firstLineChars="200" w:firstLine="640"/>
        <w:rPr>
          <w:rFonts w:ascii="黑体" w:eastAsia="黑体" w:hAnsi="黑体"/>
          <w:sz w:val="32"/>
          <w:szCs w:val="32"/>
        </w:rPr>
      </w:pPr>
      <w:r w:rsidRPr="0005638B">
        <w:rPr>
          <w:rFonts w:ascii="黑体" w:eastAsia="黑体" w:hAnsi="黑体" w:hint="eastAsia"/>
          <w:sz w:val="32"/>
          <w:szCs w:val="32"/>
        </w:rPr>
        <w:t>四、</w:t>
      </w:r>
      <w:r w:rsidR="006F7897">
        <w:rPr>
          <w:rFonts w:ascii="黑体" w:eastAsia="黑体" w:hAnsi="黑体" w:hint="eastAsia"/>
          <w:sz w:val="32"/>
          <w:szCs w:val="32"/>
        </w:rPr>
        <w:t>完善就业指导机制，</w:t>
      </w:r>
      <w:r w:rsidR="00E27811">
        <w:rPr>
          <w:rFonts w:ascii="黑体" w:eastAsia="黑体" w:hAnsi="黑体" w:hint="eastAsia"/>
          <w:sz w:val="32"/>
          <w:szCs w:val="32"/>
        </w:rPr>
        <w:t>探索创业教育模式</w:t>
      </w:r>
      <w:r w:rsidR="00E27811" w:rsidRPr="0005638B">
        <w:rPr>
          <w:rFonts w:ascii="黑体" w:eastAsia="黑体" w:hAnsi="黑体" w:hint="eastAsia"/>
          <w:sz w:val="32"/>
          <w:szCs w:val="32"/>
        </w:rPr>
        <w:t>，</w:t>
      </w:r>
      <w:r w:rsidR="00F23740">
        <w:rPr>
          <w:rFonts w:ascii="黑体" w:eastAsia="黑体" w:hAnsi="黑体" w:hint="eastAsia"/>
          <w:sz w:val="32"/>
          <w:szCs w:val="32"/>
        </w:rPr>
        <w:t>推进</w:t>
      </w:r>
      <w:r w:rsidR="006F7897" w:rsidRPr="0005638B">
        <w:rPr>
          <w:rFonts w:ascii="黑体" w:eastAsia="黑体" w:hAnsi="黑体" w:hint="eastAsia"/>
          <w:sz w:val="32"/>
          <w:szCs w:val="32"/>
        </w:rPr>
        <w:t>就业</w:t>
      </w:r>
      <w:r w:rsidR="00DA27D9" w:rsidRPr="0005638B">
        <w:rPr>
          <w:rFonts w:ascii="黑体" w:eastAsia="黑体" w:hAnsi="黑体" w:hint="eastAsia"/>
          <w:sz w:val="32"/>
          <w:szCs w:val="32"/>
        </w:rPr>
        <w:t>创业</w:t>
      </w:r>
      <w:r w:rsidR="008B5CDF">
        <w:rPr>
          <w:rFonts w:ascii="黑体" w:eastAsia="黑体" w:hAnsi="黑体" w:hint="eastAsia"/>
          <w:sz w:val="32"/>
          <w:szCs w:val="32"/>
        </w:rPr>
        <w:t>工作新</w:t>
      </w:r>
      <w:r w:rsidR="00F23740">
        <w:rPr>
          <w:rFonts w:ascii="黑体" w:eastAsia="黑体" w:hAnsi="黑体" w:hint="eastAsia"/>
          <w:sz w:val="32"/>
          <w:szCs w:val="32"/>
        </w:rPr>
        <w:t>发展</w:t>
      </w:r>
    </w:p>
    <w:p w:rsidR="0005638B" w:rsidRDefault="001863E1" w:rsidP="00F05D1B">
      <w:pPr>
        <w:ind w:firstLineChars="200" w:firstLine="640"/>
        <w:rPr>
          <w:rFonts w:ascii="仿宋_GB2312" w:eastAsia="仿宋_GB2312"/>
          <w:sz w:val="32"/>
          <w:szCs w:val="32"/>
        </w:rPr>
      </w:pPr>
      <w:r w:rsidRPr="003E1AF6">
        <w:rPr>
          <w:rFonts w:ascii="楷体_GB2312" w:eastAsia="楷体_GB2312" w:hint="eastAsia"/>
          <w:sz w:val="32"/>
          <w:szCs w:val="32"/>
        </w:rPr>
        <w:t>1</w:t>
      </w:r>
      <w:r w:rsidR="008F4AC4">
        <w:rPr>
          <w:rFonts w:ascii="楷体_GB2312" w:eastAsia="楷体_GB2312" w:hint="eastAsia"/>
          <w:sz w:val="32"/>
          <w:szCs w:val="32"/>
        </w:rPr>
        <w:t>2</w:t>
      </w:r>
      <w:r w:rsidRPr="003E1AF6">
        <w:rPr>
          <w:rFonts w:ascii="楷体_GB2312" w:eastAsia="楷体_GB2312" w:hint="eastAsia"/>
          <w:sz w:val="32"/>
          <w:szCs w:val="32"/>
        </w:rPr>
        <w:t>、</w:t>
      </w:r>
      <w:r w:rsidR="00390633" w:rsidRPr="003E1AF6">
        <w:rPr>
          <w:rFonts w:ascii="楷体_GB2312" w:eastAsia="楷体_GB2312" w:hint="eastAsia"/>
          <w:sz w:val="32"/>
          <w:szCs w:val="32"/>
        </w:rPr>
        <w:t>完善就业指导机制。</w:t>
      </w:r>
      <w:r w:rsidR="00390633" w:rsidRPr="00FC5EFF">
        <w:rPr>
          <w:rFonts w:ascii="仿宋_GB2312" w:eastAsia="仿宋_GB2312" w:hint="eastAsia"/>
          <w:sz w:val="32"/>
          <w:szCs w:val="32"/>
        </w:rPr>
        <w:t>进一步完善以就业目标责任和就业工作考评奖惩为主要内容的就业工作激励机制。积极开展毕业生</w:t>
      </w:r>
      <w:r w:rsidR="00390633" w:rsidRPr="00FC5EFF">
        <w:rPr>
          <w:rFonts w:ascii="仿宋_GB2312" w:eastAsia="仿宋_GB2312" w:hint="eastAsia"/>
          <w:sz w:val="32"/>
          <w:szCs w:val="32"/>
        </w:rPr>
        <w:lastRenderedPageBreak/>
        <w:t>质量跟踪调查、毕业生问卷调查和市场需求调研工作,完善毕业生就业跟踪工作机制。</w:t>
      </w:r>
      <w:r w:rsidR="00582479">
        <w:rPr>
          <w:rFonts w:ascii="仿宋_GB2312" w:eastAsia="仿宋_GB2312" w:hint="eastAsia"/>
          <w:sz w:val="32"/>
          <w:szCs w:val="32"/>
        </w:rPr>
        <w:t>进一步</w:t>
      </w:r>
      <w:r w:rsidR="00390633" w:rsidRPr="00FC5EFF">
        <w:rPr>
          <w:rFonts w:ascii="仿宋_GB2312" w:eastAsia="仿宋_GB2312" w:hint="eastAsia"/>
          <w:sz w:val="32"/>
          <w:szCs w:val="32"/>
        </w:rPr>
        <w:t>加大就业岗位拓展力度，完善校园就业市场运行机制。加强就业实践基地建设，完善学校和企业联合培养机制。</w:t>
      </w:r>
      <w:r w:rsidR="00F534C4">
        <w:rPr>
          <w:rFonts w:ascii="仿宋_GB2312" w:eastAsia="仿宋_GB2312" w:hint="eastAsia"/>
          <w:sz w:val="32"/>
          <w:szCs w:val="32"/>
        </w:rPr>
        <w:t>进一步做好</w:t>
      </w:r>
      <w:r w:rsidR="00390633" w:rsidRPr="00127B24">
        <w:rPr>
          <w:rFonts w:ascii="仿宋_GB2312" w:eastAsia="仿宋_GB2312" w:hint="eastAsia"/>
          <w:sz w:val="32"/>
          <w:szCs w:val="32"/>
        </w:rPr>
        <w:t>分类指导</w:t>
      </w:r>
      <w:r w:rsidR="00F534C4">
        <w:rPr>
          <w:rFonts w:ascii="仿宋_GB2312" w:eastAsia="仿宋_GB2312" w:hint="eastAsia"/>
          <w:sz w:val="32"/>
          <w:szCs w:val="32"/>
        </w:rPr>
        <w:t>和</w:t>
      </w:r>
      <w:r w:rsidR="00390633" w:rsidRPr="00127B24">
        <w:rPr>
          <w:rFonts w:ascii="仿宋_GB2312" w:eastAsia="仿宋_GB2312"/>
          <w:sz w:val="32"/>
          <w:szCs w:val="32"/>
        </w:rPr>
        <w:t>就业咨询</w:t>
      </w:r>
      <w:r w:rsidR="00390633" w:rsidRPr="00127B24">
        <w:rPr>
          <w:rFonts w:ascii="仿宋_GB2312" w:eastAsia="仿宋_GB2312" w:hint="eastAsia"/>
          <w:sz w:val="32"/>
          <w:szCs w:val="32"/>
        </w:rPr>
        <w:t>，鼓励和引导毕业生积极到基层就业，认真做好志愿服务西部计划、“三支一扶”计划、预征入伍、大学生村官等国家基层就业项目的宣传发动与推荐工作，逐步完善多元化、全程化的就业教育指导长效机制。建立困难家庭学生就业工作数据库，开展“一对一”的精准帮扶和重点推荐，进一步完善就业帮扶工作机制。</w:t>
      </w:r>
    </w:p>
    <w:p w:rsidR="00742476" w:rsidRPr="006D73AB" w:rsidRDefault="00233EA8" w:rsidP="00742476">
      <w:pPr>
        <w:ind w:firstLine="560"/>
        <w:rPr>
          <w:rFonts w:ascii="仿宋_GB2312" w:eastAsia="仿宋_GB2312"/>
          <w:sz w:val="32"/>
          <w:szCs w:val="32"/>
        </w:rPr>
      </w:pPr>
      <w:r w:rsidRPr="004F41B8">
        <w:rPr>
          <w:rFonts w:ascii="楷体_GB2312" w:eastAsia="楷体_GB2312" w:hint="eastAsia"/>
          <w:sz w:val="32"/>
          <w:szCs w:val="32"/>
        </w:rPr>
        <w:t>1</w:t>
      </w:r>
      <w:r w:rsidR="004F41B8" w:rsidRPr="004F41B8">
        <w:rPr>
          <w:rFonts w:ascii="楷体_GB2312" w:eastAsia="楷体_GB2312"/>
          <w:sz w:val="32"/>
          <w:szCs w:val="32"/>
        </w:rPr>
        <w:t>3</w:t>
      </w:r>
      <w:r w:rsidR="00071D2E" w:rsidRPr="004F41B8">
        <w:rPr>
          <w:rFonts w:ascii="楷体_GB2312" w:eastAsia="楷体_GB2312" w:hint="eastAsia"/>
          <w:sz w:val="32"/>
          <w:szCs w:val="32"/>
        </w:rPr>
        <w:t>、</w:t>
      </w:r>
      <w:r w:rsidR="00390633" w:rsidRPr="004F41B8">
        <w:rPr>
          <w:rFonts w:ascii="楷体_GB2312" w:eastAsia="楷体_GB2312" w:hint="eastAsia"/>
          <w:sz w:val="32"/>
          <w:szCs w:val="32"/>
        </w:rPr>
        <w:t>构建创新创业发展模式。</w:t>
      </w:r>
      <w:r w:rsidR="004F41B8" w:rsidRPr="004F41B8">
        <w:rPr>
          <w:rFonts w:ascii="仿宋_GB2312" w:eastAsia="仿宋_GB2312" w:hint="eastAsia"/>
          <w:sz w:val="32"/>
          <w:szCs w:val="32"/>
        </w:rPr>
        <w:t>成立大学生创</w:t>
      </w:r>
      <w:r w:rsidR="004F41B8" w:rsidRPr="00E21ABB">
        <w:rPr>
          <w:rFonts w:ascii="仿宋_GB2312" w:eastAsia="仿宋_GB2312" w:hint="eastAsia"/>
          <w:sz w:val="32"/>
          <w:szCs w:val="32"/>
        </w:rPr>
        <w:t>新创业指导导师团，建立专业化、常态化的导师</w:t>
      </w:r>
      <w:r w:rsidR="004F41B8">
        <w:rPr>
          <w:rFonts w:ascii="仿宋_GB2312" w:eastAsia="仿宋_GB2312" w:hint="eastAsia"/>
          <w:sz w:val="32"/>
          <w:szCs w:val="32"/>
        </w:rPr>
        <w:t>指导</w:t>
      </w:r>
      <w:r w:rsidR="004F41B8" w:rsidRPr="00E21ABB">
        <w:rPr>
          <w:rFonts w:ascii="仿宋_GB2312" w:eastAsia="仿宋_GB2312" w:hint="eastAsia"/>
          <w:sz w:val="32"/>
          <w:szCs w:val="32"/>
        </w:rPr>
        <w:t>辅导</w:t>
      </w:r>
      <w:r w:rsidR="004F41B8">
        <w:rPr>
          <w:rFonts w:ascii="仿宋_GB2312" w:eastAsia="仿宋_GB2312" w:hint="eastAsia"/>
          <w:sz w:val="32"/>
          <w:szCs w:val="32"/>
        </w:rPr>
        <w:t>模式</w:t>
      </w:r>
      <w:r w:rsidR="004F41B8" w:rsidRPr="00E21ABB">
        <w:rPr>
          <w:rFonts w:ascii="仿宋_GB2312" w:eastAsia="仿宋_GB2312" w:hint="eastAsia"/>
          <w:sz w:val="32"/>
          <w:szCs w:val="32"/>
        </w:rPr>
        <w:t>。实施“创业羽翼”工程，加强创业学生组织建设，对接社会项目推介平台，构建</w:t>
      </w:r>
      <w:r w:rsidR="004F41B8">
        <w:rPr>
          <w:rFonts w:ascii="仿宋_GB2312" w:eastAsia="仿宋_GB2312" w:hint="eastAsia"/>
          <w:sz w:val="32"/>
          <w:szCs w:val="32"/>
        </w:rPr>
        <w:t>“</w:t>
      </w:r>
      <w:r w:rsidR="004F41B8" w:rsidRPr="00E21ABB">
        <w:rPr>
          <w:rFonts w:ascii="仿宋_GB2312" w:eastAsia="仿宋_GB2312" w:hint="eastAsia"/>
          <w:sz w:val="32"/>
          <w:szCs w:val="32"/>
        </w:rPr>
        <w:t>阶梯式</w:t>
      </w:r>
      <w:r w:rsidR="004F41B8">
        <w:rPr>
          <w:rFonts w:ascii="仿宋_GB2312" w:eastAsia="仿宋_GB2312" w:hint="eastAsia"/>
          <w:sz w:val="32"/>
          <w:szCs w:val="32"/>
        </w:rPr>
        <w:t>”</w:t>
      </w:r>
      <w:r w:rsidR="004F41B8" w:rsidRPr="00E21ABB">
        <w:rPr>
          <w:rFonts w:ascii="仿宋_GB2312" w:eastAsia="仿宋_GB2312"/>
          <w:sz w:val="32"/>
          <w:szCs w:val="32"/>
        </w:rPr>
        <w:t>大学生创业项目培育孵化模式</w:t>
      </w:r>
      <w:r w:rsidR="004F41B8">
        <w:rPr>
          <w:rFonts w:ascii="仿宋_GB2312" w:eastAsia="仿宋_GB2312" w:hint="eastAsia"/>
          <w:sz w:val="32"/>
          <w:szCs w:val="32"/>
        </w:rPr>
        <w:t>。</w:t>
      </w:r>
      <w:r w:rsidR="004F41B8" w:rsidRPr="00E21ABB">
        <w:rPr>
          <w:rFonts w:ascii="仿宋_GB2312" w:eastAsia="仿宋_GB2312" w:hint="eastAsia"/>
          <w:sz w:val="32"/>
          <w:szCs w:val="32"/>
        </w:rPr>
        <w:t>积极培育创新创业文化，</w:t>
      </w:r>
      <w:r w:rsidR="004F41B8">
        <w:rPr>
          <w:rFonts w:ascii="仿宋_GB2312" w:eastAsia="仿宋_GB2312" w:hint="eastAsia"/>
          <w:sz w:val="32"/>
          <w:szCs w:val="32"/>
        </w:rPr>
        <w:t>努力</w:t>
      </w:r>
      <w:r w:rsidR="004F41B8" w:rsidRPr="00E21ABB">
        <w:rPr>
          <w:rFonts w:ascii="仿宋_GB2312" w:eastAsia="仿宋_GB2312"/>
          <w:sz w:val="32"/>
          <w:szCs w:val="32"/>
        </w:rPr>
        <w:t>营造大学生创新创业良好生态环境</w:t>
      </w:r>
      <w:r w:rsidR="004F41B8" w:rsidRPr="00E21ABB">
        <w:rPr>
          <w:rFonts w:ascii="仿宋_GB2312" w:eastAsia="仿宋_GB2312" w:hint="eastAsia"/>
          <w:sz w:val="32"/>
          <w:szCs w:val="32"/>
        </w:rPr>
        <w:t>。</w:t>
      </w:r>
      <w:r w:rsidR="004F41B8">
        <w:rPr>
          <w:rFonts w:ascii="仿宋_GB2312" w:eastAsia="仿宋_GB2312" w:hint="eastAsia"/>
          <w:sz w:val="32"/>
          <w:szCs w:val="32"/>
        </w:rPr>
        <w:t>以</w:t>
      </w:r>
      <w:r w:rsidR="004F41B8" w:rsidRPr="00E21ABB">
        <w:rPr>
          <w:rFonts w:ascii="仿宋_GB2312" w:eastAsia="仿宋_GB2312" w:hint="eastAsia"/>
          <w:sz w:val="32"/>
          <w:szCs w:val="32"/>
        </w:rPr>
        <w:t>大学生创业孵化中心</w:t>
      </w:r>
      <w:r w:rsidR="004F41B8">
        <w:rPr>
          <w:rFonts w:ascii="仿宋_GB2312" w:eastAsia="仿宋_GB2312" w:hint="eastAsia"/>
          <w:sz w:val="32"/>
          <w:szCs w:val="32"/>
        </w:rPr>
        <w:t>为依托</w:t>
      </w:r>
      <w:r w:rsidR="004F41B8" w:rsidRPr="00E21ABB">
        <w:rPr>
          <w:rFonts w:ascii="仿宋_GB2312" w:eastAsia="仿宋_GB2312" w:hint="eastAsia"/>
          <w:sz w:val="32"/>
          <w:szCs w:val="32"/>
        </w:rPr>
        <w:t>，</w:t>
      </w:r>
      <w:r w:rsidR="004F41B8">
        <w:rPr>
          <w:rFonts w:ascii="仿宋_GB2312" w:eastAsia="仿宋_GB2312" w:hint="eastAsia"/>
          <w:sz w:val="32"/>
          <w:szCs w:val="32"/>
        </w:rPr>
        <w:t>汇集多方资源</w:t>
      </w:r>
      <w:r w:rsidR="004F41B8" w:rsidRPr="00E21ABB">
        <w:rPr>
          <w:rFonts w:ascii="仿宋_GB2312" w:eastAsia="仿宋_GB2312" w:hint="eastAsia"/>
          <w:sz w:val="32"/>
          <w:szCs w:val="32"/>
        </w:rPr>
        <w:t>，探索建立全方位、阶梯型、专业化、</w:t>
      </w:r>
      <w:r w:rsidR="004F41B8">
        <w:rPr>
          <w:rFonts w:ascii="仿宋_GB2312" w:eastAsia="仿宋_GB2312" w:hint="eastAsia"/>
          <w:sz w:val="32"/>
          <w:szCs w:val="32"/>
        </w:rPr>
        <w:t>“</w:t>
      </w:r>
      <w:r w:rsidR="004F41B8" w:rsidRPr="00E21ABB">
        <w:rPr>
          <w:rFonts w:ascii="仿宋_GB2312" w:eastAsia="仿宋_GB2312"/>
          <w:sz w:val="32"/>
          <w:szCs w:val="32"/>
        </w:rPr>
        <w:t>产、学、</w:t>
      </w:r>
      <w:proofErr w:type="gramStart"/>
      <w:r w:rsidR="004F41B8" w:rsidRPr="00E21ABB">
        <w:rPr>
          <w:rFonts w:ascii="仿宋_GB2312" w:eastAsia="仿宋_GB2312"/>
          <w:sz w:val="32"/>
          <w:szCs w:val="32"/>
        </w:rPr>
        <w:t>研</w:t>
      </w:r>
      <w:proofErr w:type="gramEnd"/>
      <w:r w:rsidR="004F41B8">
        <w:rPr>
          <w:rFonts w:ascii="仿宋_GB2312" w:eastAsia="仿宋_GB2312" w:hint="eastAsia"/>
          <w:sz w:val="32"/>
          <w:szCs w:val="32"/>
        </w:rPr>
        <w:t>”</w:t>
      </w:r>
      <w:r w:rsidR="004F41B8" w:rsidRPr="00E21ABB">
        <w:rPr>
          <w:rFonts w:ascii="仿宋_GB2312" w:eastAsia="仿宋_GB2312"/>
          <w:sz w:val="32"/>
          <w:szCs w:val="32"/>
        </w:rPr>
        <w:t>相结合</w:t>
      </w:r>
      <w:r w:rsidR="004F41B8">
        <w:rPr>
          <w:rFonts w:ascii="仿宋_GB2312" w:eastAsia="仿宋_GB2312" w:hint="eastAsia"/>
          <w:sz w:val="32"/>
          <w:szCs w:val="32"/>
        </w:rPr>
        <w:t>的创业孵化服务体系</w:t>
      </w:r>
      <w:r w:rsidR="004F41B8" w:rsidRPr="00E21ABB">
        <w:rPr>
          <w:rFonts w:ascii="仿宋_GB2312" w:eastAsia="仿宋_GB2312" w:hint="eastAsia"/>
          <w:sz w:val="32"/>
          <w:szCs w:val="32"/>
        </w:rPr>
        <w:t>。建立大学生创新</w:t>
      </w:r>
      <w:proofErr w:type="gramStart"/>
      <w:r w:rsidR="004F41B8" w:rsidRPr="00E21ABB">
        <w:rPr>
          <w:rFonts w:ascii="仿宋_GB2312" w:eastAsia="仿宋_GB2312" w:hint="eastAsia"/>
          <w:sz w:val="32"/>
          <w:szCs w:val="32"/>
        </w:rPr>
        <w:t>创业</w:t>
      </w:r>
      <w:r w:rsidR="004F41B8">
        <w:rPr>
          <w:rFonts w:ascii="仿宋_GB2312" w:eastAsia="仿宋_GB2312" w:hint="eastAsia"/>
          <w:sz w:val="32"/>
          <w:szCs w:val="32"/>
        </w:rPr>
        <w:t>线</w:t>
      </w:r>
      <w:proofErr w:type="gramEnd"/>
      <w:r w:rsidR="004F41B8">
        <w:rPr>
          <w:rFonts w:ascii="仿宋_GB2312" w:eastAsia="仿宋_GB2312" w:hint="eastAsia"/>
          <w:sz w:val="32"/>
          <w:szCs w:val="32"/>
        </w:rPr>
        <w:t>上综合</w:t>
      </w:r>
      <w:r w:rsidR="004F41B8" w:rsidRPr="00E21ABB">
        <w:rPr>
          <w:rFonts w:ascii="仿宋_GB2312" w:eastAsia="仿宋_GB2312" w:hint="eastAsia"/>
          <w:sz w:val="32"/>
          <w:szCs w:val="32"/>
        </w:rPr>
        <w:t>服务平台，</w:t>
      </w:r>
      <w:r w:rsidR="004F41B8">
        <w:rPr>
          <w:rFonts w:ascii="仿宋_GB2312" w:eastAsia="仿宋_GB2312" w:hint="eastAsia"/>
          <w:sz w:val="32"/>
          <w:szCs w:val="32"/>
        </w:rPr>
        <w:t>加快创新创业工作信息化建设步伐</w:t>
      </w:r>
      <w:r w:rsidR="004F41B8" w:rsidRPr="00E21ABB">
        <w:rPr>
          <w:rFonts w:ascii="仿宋_GB2312" w:eastAsia="仿宋_GB2312" w:hint="eastAsia"/>
          <w:sz w:val="32"/>
          <w:szCs w:val="32"/>
        </w:rPr>
        <w:t>。</w:t>
      </w:r>
    </w:p>
    <w:p w:rsidR="001F57D4" w:rsidRPr="008354E5" w:rsidRDefault="00061E07" w:rsidP="001F57D4">
      <w:pPr>
        <w:ind w:firstLineChars="200" w:firstLine="640"/>
        <w:rPr>
          <w:rFonts w:ascii="黑体" w:eastAsia="黑体" w:hAnsi="黑体"/>
          <w:sz w:val="32"/>
          <w:szCs w:val="32"/>
        </w:rPr>
      </w:pPr>
      <w:r w:rsidRPr="008354E5">
        <w:rPr>
          <w:rFonts w:ascii="黑体" w:eastAsia="黑体" w:hAnsi="黑体" w:hint="eastAsia"/>
          <w:sz w:val="32"/>
          <w:szCs w:val="32"/>
        </w:rPr>
        <w:t>五、</w:t>
      </w:r>
      <w:r w:rsidR="00E27811">
        <w:rPr>
          <w:rFonts w:ascii="黑体" w:eastAsia="黑体" w:hAnsi="黑体" w:hint="eastAsia"/>
          <w:sz w:val="32"/>
          <w:szCs w:val="32"/>
        </w:rPr>
        <w:t>强化</w:t>
      </w:r>
      <w:r w:rsidR="00D44236">
        <w:rPr>
          <w:rFonts w:ascii="黑体" w:eastAsia="黑体" w:hAnsi="黑体" w:hint="eastAsia"/>
          <w:sz w:val="32"/>
          <w:szCs w:val="32"/>
        </w:rPr>
        <w:t>服务</w:t>
      </w:r>
      <w:r w:rsidR="00E27811">
        <w:rPr>
          <w:rFonts w:ascii="黑体" w:eastAsia="黑体" w:hAnsi="黑体" w:hint="eastAsia"/>
          <w:sz w:val="32"/>
          <w:szCs w:val="32"/>
        </w:rPr>
        <w:t>育人意识，</w:t>
      </w:r>
      <w:r w:rsidR="0063125B" w:rsidRPr="008354E5">
        <w:rPr>
          <w:rFonts w:ascii="黑体" w:eastAsia="黑体" w:hAnsi="黑体" w:hint="eastAsia"/>
          <w:sz w:val="32"/>
          <w:szCs w:val="32"/>
        </w:rPr>
        <w:t>提升</w:t>
      </w:r>
      <w:r w:rsidR="00E55200">
        <w:rPr>
          <w:rFonts w:ascii="黑体" w:eastAsia="黑体" w:hAnsi="黑体" w:hint="eastAsia"/>
          <w:sz w:val="32"/>
          <w:szCs w:val="32"/>
        </w:rPr>
        <w:t>精准</w:t>
      </w:r>
      <w:r w:rsidR="000771CD">
        <w:rPr>
          <w:rFonts w:ascii="黑体" w:eastAsia="黑体" w:hAnsi="黑体" w:hint="eastAsia"/>
          <w:sz w:val="32"/>
          <w:szCs w:val="32"/>
        </w:rPr>
        <w:t>精细化</w:t>
      </w:r>
      <w:r w:rsidR="00E55200">
        <w:rPr>
          <w:rFonts w:ascii="黑体" w:eastAsia="黑体" w:hAnsi="黑体" w:hint="eastAsia"/>
          <w:sz w:val="32"/>
          <w:szCs w:val="32"/>
        </w:rPr>
        <w:t>水平</w:t>
      </w:r>
      <w:r w:rsidR="00707F50" w:rsidRPr="008354E5">
        <w:rPr>
          <w:rFonts w:ascii="黑体" w:eastAsia="黑体" w:hAnsi="黑体" w:hint="eastAsia"/>
          <w:sz w:val="32"/>
          <w:szCs w:val="32"/>
        </w:rPr>
        <w:t>，</w:t>
      </w:r>
      <w:r w:rsidR="000771CD">
        <w:rPr>
          <w:rFonts w:ascii="黑体" w:eastAsia="黑体" w:hAnsi="黑体" w:hint="eastAsia"/>
          <w:sz w:val="32"/>
          <w:szCs w:val="32"/>
        </w:rPr>
        <w:t>优化</w:t>
      </w:r>
      <w:r w:rsidR="00E55200">
        <w:rPr>
          <w:rFonts w:ascii="黑体" w:eastAsia="黑体" w:hAnsi="黑体" w:hint="eastAsia"/>
          <w:sz w:val="32"/>
          <w:szCs w:val="32"/>
        </w:rPr>
        <w:t>学生健康成长新环境</w:t>
      </w:r>
    </w:p>
    <w:p w:rsidR="002117AA" w:rsidRDefault="00DA1BFC" w:rsidP="00DA1BFC">
      <w:pPr>
        <w:ind w:firstLineChars="200" w:firstLine="640"/>
        <w:rPr>
          <w:rFonts w:ascii="仿宋_GB2312" w:eastAsia="仿宋_GB2312"/>
          <w:sz w:val="32"/>
          <w:szCs w:val="32"/>
        </w:rPr>
      </w:pPr>
      <w:r>
        <w:rPr>
          <w:rFonts w:ascii="楷体_GB2312" w:eastAsia="楷体_GB2312" w:hint="eastAsia"/>
          <w:sz w:val="32"/>
          <w:szCs w:val="32"/>
        </w:rPr>
        <w:t>1</w:t>
      </w:r>
      <w:r w:rsidR="00B41417">
        <w:rPr>
          <w:rFonts w:ascii="楷体_GB2312" w:eastAsia="楷体_GB2312"/>
          <w:sz w:val="32"/>
          <w:szCs w:val="32"/>
        </w:rPr>
        <w:t>4</w:t>
      </w:r>
      <w:r w:rsidRPr="00A36E77">
        <w:rPr>
          <w:rFonts w:ascii="楷体_GB2312" w:eastAsia="楷体_GB2312" w:hint="eastAsia"/>
          <w:sz w:val="32"/>
          <w:szCs w:val="32"/>
        </w:rPr>
        <w:t>、完善经济帮扶和素质提升“双线资助”模式。</w:t>
      </w:r>
      <w:r>
        <w:rPr>
          <w:rFonts w:ascii="仿宋_GB2312" w:eastAsia="仿宋_GB2312" w:hint="eastAsia"/>
          <w:sz w:val="32"/>
          <w:szCs w:val="32"/>
        </w:rPr>
        <w:t>科学统筹资助资源，继续健全完善</w:t>
      </w:r>
      <w:r w:rsidRPr="00EE4CC8">
        <w:rPr>
          <w:rFonts w:ascii="仿宋_GB2312" w:eastAsia="仿宋_GB2312" w:hint="eastAsia"/>
          <w:sz w:val="32"/>
          <w:szCs w:val="32"/>
        </w:rPr>
        <w:t>“奖、勤、贷、补、助、扶”</w:t>
      </w:r>
      <w:r>
        <w:rPr>
          <w:rFonts w:ascii="仿宋_GB2312" w:eastAsia="仿宋_GB2312" w:hint="eastAsia"/>
          <w:sz w:val="32"/>
          <w:szCs w:val="32"/>
        </w:rPr>
        <w:t>立体化资助育人体系，</w:t>
      </w:r>
      <w:r w:rsidRPr="005674F7">
        <w:rPr>
          <w:rFonts w:ascii="仿宋_GB2312" w:eastAsia="仿宋_GB2312" w:hint="eastAsia"/>
          <w:sz w:val="32"/>
          <w:szCs w:val="32"/>
        </w:rPr>
        <w:t>严格落实国家资助政策，坚持标准，规范程序，加</w:t>
      </w:r>
      <w:r w:rsidRPr="005674F7">
        <w:rPr>
          <w:rFonts w:ascii="仿宋_GB2312" w:eastAsia="仿宋_GB2312" w:hint="eastAsia"/>
          <w:sz w:val="32"/>
          <w:szCs w:val="32"/>
        </w:rPr>
        <w:lastRenderedPageBreak/>
        <w:t>强监督，保障学生合法权益。</w:t>
      </w:r>
      <w:r>
        <w:rPr>
          <w:rFonts w:ascii="仿宋_GB2312" w:eastAsia="仿宋_GB2312" w:hint="eastAsia"/>
          <w:sz w:val="32"/>
          <w:szCs w:val="32"/>
        </w:rPr>
        <w:t>创新资助模式和服务机制，</w:t>
      </w:r>
      <w:r w:rsidRPr="00EE4CC8">
        <w:rPr>
          <w:rFonts w:ascii="仿宋_GB2312" w:eastAsia="仿宋_GB2312" w:hint="eastAsia"/>
          <w:sz w:val="32"/>
          <w:szCs w:val="32"/>
        </w:rPr>
        <w:t>加大精准扶贫力度，</w:t>
      </w:r>
      <w:r>
        <w:rPr>
          <w:rFonts w:ascii="仿宋_GB2312" w:eastAsia="仿宋_GB2312" w:hint="eastAsia"/>
          <w:sz w:val="32"/>
          <w:szCs w:val="32"/>
        </w:rPr>
        <w:t>加强信息化建设，</w:t>
      </w:r>
      <w:proofErr w:type="gramStart"/>
      <w:r w:rsidRPr="00A36E77">
        <w:rPr>
          <w:rFonts w:ascii="仿宋_GB2312" w:eastAsia="仿宋_GB2312" w:hint="eastAsia"/>
          <w:sz w:val="32"/>
          <w:szCs w:val="32"/>
        </w:rPr>
        <w:t>搭建奖</w:t>
      </w:r>
      <w:proofErr w:type="gramEnd"/>
      <w:r w:rsidRPr="00A36E77">
        <w:rPr>
          <w:rFonts w:ascii="仿宋_GB2312" w:eastAsia="仿宋_GB2312" w:hint="eastAsia"/>
          <w:sz w:val="32"/>
          <w:szCs w:val="32"/>
        </w:rPr>
        <w:t>先树优典范引领平台，</w:t>
      </w:r>
      <w:r>
        <w:rPr>
          <w:rFonts w:ascii="仿宋_GB2312" w:eastAsia="仿宋_GB2312" w:hint="eastAsia"/>
          <w:sz w:val="32"/>
          <w:szCs w:val="32"/>
        </w:rPr>
        <w:t>开展</w:t>
      </w:r>
      <w:r w:rsidRPr="002117AA">
        <w:rPr>
          <w:rFonts w:ascii="仿宋_GB2312" w:eastAsia="仿宋_GB2312" w:hint="eastAsia"/>
          <w:sz w:val="32"/>
          <w:szCs w:val="32"/>
        </w:rPr>
        <w:t>“义工之星”评选活动，</w:t>
      </w:r>
      <w:r>
        <w:rPr>
          <w:rFonts w:ascii="仿宋_GB2312" w:eastAsia="仿宋_GB2312" w:hint="eastAsia"/>
          <w:sz w:val="32"/>
          <w:szCs w:val="32"/>
        </w:rPr>
        <w:t>拓展家庭经济困难学生素质提升渠道，将育人融入资助工作全过程，</w:t>
      </w:r>
      <w:r w:rsidRPr="00C63F21">
        <w:rPr>
          <w:rFonts w:ascii="仿宋_GB2312" w:eastAsia="仿宋_GB2312" w:hint="eastAsia"/>
          <w:sz w:val="32"/>
          <w:szCs w:val="32"/>
        </w:rPr>
        <w:t>引导</w:t>
      </w:r>
      <w:r>
        <w:rPr>
          <w:rFonts w:ascii="仿宋_GB2312" w:eastAsia="仿宋_GB2312" w:hint="eastAsia"/>
          <w:sz w:val="32"/>
          <w:szCs w:val="32"/>
        </w:rPr>
        <w:t>青年</w:t>
      </w:r>
      <w:r w:rsidRPr="00C63F21">
        <w:rPr>
          <w:rFonts w:ascii="仿宋_GB2312" w:eastAsia="仿宋_GB2312" w:hint="eastAsia"/>
          <w:sz w:val="32"/>
          <w:szCs w:val="32"/>
        </w:rPr>
        <w:t>学生自立自强、奉献社会，打造资助育人长效机制。</w:t>
      </w:r>
    </w:p>
    <w:p w:rsidR="00B41417" w:rsidRPr="002117AA" w:rsidRDefault="00B41417" w:rsidP="00DA1BFC">
      <w:pPr>
        <w:ind w:firstLineChars="200" w:firstLine="640"/>
        <w:rPr>
          <w:rFonts w:ascii="仿宋_GB2312" w:eastAsia="仿宋_GB2312"/>
          <w:sz w:val="32"/>
          <w:szCs w:val="32"/>
        </w:rPr>
      </w:pPr>
      <w:r w:rsidRPr="00C9179F">
        <w:rPr>
          <w:rFonts w:ascii="楷体_GB2312" w:eastAsia="楷体_GB2312" w:hint="eastAsia"/>
          <w:sz w:val="32"/>
          <w:szCs w:val="32"/>
        </w:rPr>
        <w:t>15、</w:t>
      </w:r>
      <w:r w:rsidR="001D67EC" w:rsidRPr="00C9179F">
        <w:rPr>
          <w:rFonts w:ascii="楷体_GB2312" w:eastAsia="楷体_GB2312" w:hint="eastAsia"/>
          <w:sz w:val="32"/>
          <w:szCs w:val="32"/>
        </w:rPr>
        <w:t>促进心理育人</w:t>
      </w:r>
      <w:r w:rsidR="001D67EC" w:rsidRPr="00C9179F">
        <w:rPr>
          <w:rFonts w:ascii="楷体_GB2312" w:eastAsia="楷体_GB2312"/>
          <w:sz w:val="32"/>
          <w:szCs w:val="32"/>
        </w:rPr>
        <w:t>工作层级开展。</w:t>
      </w:r>
      <w:r w:rsidR="00775EEF" w:rsidRPr="001D67EC">
        <w:rPr>
          <w:rFonts w:ascii="仿宋_GB2312" w:eastAsia="仿宋_GB2312" w:hint="eastAsia"/>
          <w:sz w:val="32"/>
          <w:szCs w:val="32"/>
        </w:rPr>
        <w:t>举办第十三届大学生心理健康节，以丰富多彩的校园文化活动为载体，宣传心理健康知识。扎实开展日常咨询与团体辅导，细化新生心理测评工作，坚持每月心理危机排查，做好危机学生高效及时干预。</w:t>
      </w:r>
      <w:r w:rsidR="001D67EC" w:rsidRPr="001D67EC">
        <w:rPr>
          <w:rFonts w:ascii="仿宋_GB2312" w:eastAsia="仿宋_GB2312" w:hint="eastAsia"/>
          <w:sz w:val="32"/>
          <w:szCs w:val="32"/>
        </w:rPr>
        <w:t>实行心理健康教育工作二级学院负责制</w:t>
      </w:r>
      <w:r w:rsidR="001D67EC">
        <w:rPr>
          <w:rFonts w:ascii="仿宋_GB2312" w:eastAsia="仿宋_GB2312" w:hint="eastAsia"/>
          <w:sz w:val="32"/>
          <w:szCs w:val="32"/>
        </w:rPr>
        <w:t>，</w:t>
      </w:r>
      <w:r w:rsidR="001D67EC" w:rsidRPr="001D67EC">
        <w:rPr>
          <w:rFonts w:ascii="仿宋_GB2312" w:eastAsia="仿宋_GB2312" w:hint="eastAsia"/>
          <w:sz w:val="32"/>
          <w:szCs w:val="32"/>
        </w:rPr>
        <w:t>指导各学院开展“一院一品”心理健康教育品牌工作</w:t>
      </w:r>
      <w:r w:rsidR="001D67EC">
        <w:rPr>
          <w:rFonts w:ascii="仿宋_GB2312" w:eastAsia="仿宋_GB2312" w:hint="eastAsia"/>
          <w:sz w:val="32"/>
          <w:szCs w:val="32"/>
        </w:rPr>
        <w:t>。</w:t>
      </w:r>
      <w:r w:rsidR="001D67EC" w:rsidRPr="001D67EC">
        <w:rPr>
          <w:rFonts w:ascii="仿宋_GB2312" w:eastAsia="仿宋_GB2312" w:hint="eastAsia"/>
          <w:sz w:val="32"/>
          <w:szCs w:val="32"/>
        </w:rPr>
        <w:t>继续参与服务社会的各项工作，在青岛高校心理健康教育专家组、青岛高校心理干预志愿者队伍等各种社会团体中发挥力量，推动高校心理健康教育与中小学心理健康教育、社区心理健康教育相互促进，协调发展，为构建</w:t>
      </w:r>
      <w:proofErr w:type="gramStart"/>
      <w:r w:rsidR="001D67EC" w:rsidRPr="001D67EC">
        <w:rPr>
          <w:rFonts w:ascii="仿宋_GB2312" w:eastAsia="仿宋_GB2312" w:hint="eastAsia"/>
          <w:sz w:val="32"/>
          <w:szCs w:val="32"/>
        </w:rPr>
        <w:t>和谐青岛</w:t>
      </w:r>
      <w:proofErr w:type="gramEnd"/>
      <w:r w:rsidR="001D67EC" w:rsidRPr="001D67EC">
        <w:rPr>
          <w:rFonts w:ascii="仿宋_GB2312" w:eastAsia="仿宋_GB2312" w:hint="eastAsia"/>
          <w:sz w:val="32"/>
          <w:szCs w:val="32"/>
        </w:rPr>
        <w:t>做出贡献。</w:t>
      </w:r>
    </w:p>
    <w:p w:rsidR="00D44236" w:rsidRPr="00D44236" w:rsidRDefault="00775EEF" w:rsidP="005175DD">
      <w:pPr>
        <w:ind w:firstLineChars="200" w:firstLine="640"/>
        <w:rPr>
          <w:rFonts w:ascii="仿宋_GB2312" w:eastAsia="仿宋_GB2312"/>
          <w:sz w:val="32"/>
          <w:szCs w:val="32"/>
        </w:rPr>
      </w:pPr>
      <w:r w:rsidRPr="00B965CF">
        <w:rPr>
          <w:rFonts w:ascii="楷体_GB2312" w:eastAsia="楷体_GB2312"/>
          <w:sz w:val="32"/>
          <w:szCs w:val="32"/>
        </w:rPr>
        <w:t>16</w:t>
      </w:r>
      <w:r w:rsidR="00D44236" w:rsidRPr="00B965CF">
        <w:rPr>
          <w:rFonts w:ascii="楷体_GB2312" w:eastAsia="楷体_GB2312" w:hint="eastAsia"/>
          <w:sz w:val="32"/>
          <w:szCs w:val="32"/>
        </w:rPr>
        <w:t>、</w:t>
      </w:r>
      <w:r w:rsidR="00B965CF" w:rsidRPr="00B965CF">
        <w:rPr>
          <w:rFonts w:ascii="楷体_GB2312" w:eastAsia="楷体_GB2312" w:hint="eastAsia"/>
          <w:sz w:val="32"/>
          <w:szCs w:val="32"/>
        </w:rPr>
        <w:t>深化学生宿舍精细化管理。</w:t>
      </w:r>
      <w:r w:rsidR="009C0881" w:rsidRPr="00B965CF">
        <w:rPr>
          <w:rFonts w:ascii="仿宋_GB2312" w:eastAsia="仿宋_GB2312" w:hint="eastAsia"/>
          <w:sz w:val="32"/>
          <w:szCs w:val="32"/>
        </w:rPr>
        <w:t>做好学生宿舍物业管理模式改革，</w:t>
      </w:r>
      <w:r w:rsidR="005175DD">
        <w:rPr>
          <w:rFonts w:ascii="仿宋_GB2312" w:eastAsia="仿宋_GB2312" w:hint="eastAsia"/>
          <w:sz w:val="32"/>
          <w:szCs w:val="32"/>
        </w:rPr>
        <w:t>提高</w:t>
      </w:r>
      <w:r w:rsidR="005175DD">
        <w:rPr>
          <w:rFonts w:ascii="仿宋_GB2312" w:eastAsia="仿宋_GB2312"/>
          <w:sz w:val="32"/>
          <w:szCs w:val="32"/>
        </w:rPr>
        <w:t>物业管理</w:t>
      </w:r>
      <w:r w:rsidR="005175DD">
        <w:rPr>
          <w:rFonts w:ascii="仿宋_GB2312" w:eastAsia="仿宋_GB2312" w:hint="eastAsia"/>
          <w:sz w:val="32"/>
          <w:szCs w:val="32"/>
        </w:rPr>
        <w:t>水平</w:t>
      </w:r>
      <w:r w:rsidR="005175DD">
        <w:rPr>
          <w:rFonts w:ascii="仿宋_GB2312" w:eastAsia="仿宋_GB2312"/>
          <w:sz w:val="32"/>
          <w:szCs w:val="32"/>
        </w:rPr>
        <w:t>。</w:t>
      </w:r>
      <w:r w:rsidR="009C0881" w:rsidRPr="009C0881">
        <w:rPr>
          <w:rFonts w:ascii="仿宋_GB2312" w:eastAsia="仿宋_GB2312" w:hint="eastAsia"/>
          <w:sz w:val="32"/>
          <w:szCs w:val="32"/>
        </w:rPr>
        <w:t>进一步</w:t>
      </w:r>
      <w:r w:rsidR="009C0881" w:rsidRPr="009C0881">
        <w:rPr>
          <w:rFonts w:ascii="仿宋_GB2312" w:eastAsia="仿宋_GB2312"/>
          <w:sz w:val="32"/>
          <w:szCs w:val="32"/>
        </w:rPr>
        <w:t>完善</w:t>
      </w:r>
      <w:r w:rsidR="005175DD">
        <w:rPr>
          <w:rFonts w:ascii="仿宋_GB2312" w:eastAsia="仿宋_GB2312" w:hint="eastAsia"/>
          <w:sz w:val="32"/>
          <w:szCs w:val="32"/>
        </w:rPr>
        <w:t>学生宿舍管理综合考评体系。</w:t>
      </w:r>
      <w:r w:rsidR="00D44236" w:rsidRPr="00B965CF">
        <w:rPr>
          <w:rFonts w:ascii="仿宋_GB2312" w:eastAsia="仿宋_GB2312" w:hint="eastAsia"/>
          <w:sz w:val="32"/>
          <w:szCs w:val="32"/>
        </w:rPr>
        <w:t>在新生宿舍楼设立辅导员室，做好</w:t>
      </w:r>
      <w:proofErr w:type="gramStart"/>
      <w:r w:rsidR="00D44236" w:rsidRPr="00B965CF">
        <w:rPr>
          <w:rFonts w:ascii="仿宋_GB2312" w:eastAsia="仿宋_GB2312" w:hint="eastAsia"/>
          <w:sz w:val="32"/>
          <w:szCs w:val="32"/>
        </w:rPr>
        <w:t>新生</w:t>
      </w:r>
      <w:r w:rsidR="005175DD">
        <w:rPr>
          <w:rFonts w:ascii="仿宋_GB2312" w:eastAsia="仿宋_GB2312" w:hint="eastAsia"/>
          <w:sz w:val="32"/>
          <w:szCs w:val="32"/>
        </w:rPr>
        <w:t>舍区</w:t>
      </w:r>
      <w:r w:rsidR="00D44236" w:rsidRPr="00B965CF">
        <w:rPr>
          <w:rFonts w:ascii="仿宋_GB2312" w:eastAsia="仿宋_GB2312" w:hint="eastAsia"/>
          <w:sz w:val="32"/>
          <w:szCs w:val="32"/>
        </w:rPr>
        <w:t>教育</w:t>
      </w:r>
      <w:proofErr w:type="gramEnd"/>
      <w:r w:rsidR="00D44236" w:rsidRPr="00B965CF">
        <w:rPr>
          <w:rFonts w:ascii="仿宋_GB2312" w:eastAsia="仿宋_GB2312" w:hint="eastAsia"/>
          <w:sz w:val="32"/>
          <w:szCs w:val="32"/>
        </w:rPr>
        <w:t>管理工作。</w:t>
      </w:r>
      <w:r w:rsidR="005175DD">
        <w:rPr>
          <w:rFonts w:ascii="仿宋_GB2312" w:eastAsia="仿宋_GB2312" w:hint="eastAsia"/>
          <w:sz w:val="32"/>
          <w:szCs w:val="32"/>
        </w:rPr>
        <w:t>继续</w:t>
      </w:r>
      <w:r w:rsidR="005175DD">
        <w:rPr>
          <w:rFonts w:ascii="仿宋_GB2312" w:eastAsia="仿宋_GB2312"/>
          <w:sz w:val="32"/>
          <w:szCs w:val="32"/>
        </w:rPr>
        <w:t>做好</w:t>
      </w:r>
      <w:r w:rsidR="005175DD">
        <w:rPr>
          <w:rFonts w:ascii="仿宋_GB2312" w:eastAsia="仿宋_GB2312" w:hint="eastAsia"/>
          <w:sz w:val="32"/>
          <w:szCs w:val="32"/>
        </w:rPr>
        <w:t>学生</w:t>
      </w:r>
      <w:r w:rsidR="005175DD">
        <w:rPr>
          <w:rFonts w:ascii="仿宋_GB2312" w:eastAsia="仿宋_GB2312"/>
          <w:sz w:val="32"/>
          <w:szCs w:val="32"/>
        </w:rPr>
        <w:t>按楼层相对集中居住调整工作，</w:t>
      </w:r>
      <w:r w:rsidR="00D44236" w:rsidRPr="00B965CF">
        <w:rPr>
          <w:rFonts w:ascii="仿宋_GB2312" w:eastAsia="仿宋_GB2312" w:hint="eastAsia"/>
          <w:sz w:val="32"/>
          <w:szCs w:val="32"/>
        </w:rPr>
        <w:t>配合做好东苑7、8号学生宿舍楼改造工作。对部分宿舍楼的</w:t>
      </w:r>
      <w:proofErr w:type="gramStart"/>
      <w:r w:rsidR="00D44236" w:rsidRPr="00B965CF">
        <w:rPr>
          <w:rFonts w:ascii="仿宋_GB2312" w:eastAsia="仿宋_GB2312" w:hint="eastAsia"/>
          <w:sz w:val="32"/>
          <w:szCs w:val="32"/>
        </w:rPr>
        <w:t>智能控电设施</w:t>
      </w:r>
      <w:proofErr w:type="gramEnd"/>
      <w:r w:rsidR="00D44236" w:rsidRPr="00B965CF">
        <w:rPr>
          <w:rFonts w:ascii="仿宋_GB2312" w:eastAsia="仿宋_GB2312" w:hint="eastAsia"/>
          <w:sz w:val="32"/>
          <w:szCs w:val="32"/>
        </w:rPr>
        <w:t>进行改造，使用电定额管理更加科学化、规范化。</w:t>
      </w:r>
    </w:p>
    <w:p w:rsidR="001F57D4" w:rsidRPr="00EC6E22" w:rsidRDefault="00721581" w:rsidP="00F05D1B">
      <w:pPr>
        <w:ind w:firstLineChars="200" w:firstLine="640"/>
        <w:rPr>
          <w:rFonts w:ascii="黑体" w:eastAsia="黑体" w:hAnsi="黑体"/>
          <w:sz w:val="32"/>
          <w:szCs w:val="32"/>
        </w:rPr>
      </w:pPr>
      <w:r>
        <w:rPr>
          <w:rFonts w:ascii="黑体" w:eastAsia="黑体" w:hAnsi="黑体" w:hint="eastAsia"/>
          <w:sz w:val="32"/>
          <w:szCs w:val="32"/>
        </w:rPr>
        <w:t>六</w:t>
      </w:r>
      <w:r w:rsidR="00061E07" w:rsidRPr="00EC6E22">
        <w:rPr>
          <w:rFonts w:ascii="黑体" w:eastAsia="黑体" w:hAnsi="黑体" w:hint="eastAsia"/>
          <w:sz w:val="32"/>
          <w:szCs w:val="32"/>
        </w:rPr>
        <w:t>、</w:t>
      </w:r>
      <w:r w:rsidR="009B3687">
        <w:rPr>
          <w:rFonts w:ascii="黑体" w:eastAsia="黑体" w:hAnsi="黑体" w:hint="eastAsia"/>
          <w:sz w:val="32"/>
          <w:szCs w:val="32"/>
        </w:rPr>
        <w:t>加强</w:t>
      </w:r>
      <w:r w:rsidR="000771CD">
        <w:rPr>
          <w:rFonts w:ascii="黑体" w:eastAsia="黑体" w:hAnsi="黑体" w:hint="eastAsia"/>
          <w:sz w:val="32"/>
          <w:szCs w:val="32"/>
        </w:rPr>
        <w:t>平台建设，推进服务信息化，</w:t>
      </w:r>
      <w:r w:rsidR="00F30015">
        <w:rPr>
          <w:rFonts w:ascii="黑体" w:eastAsia="黑体" w:hAnsi="黑体" w:hint="eastAsia"/>
          <w:sz w:val="32"/>
          <w:szCs w:val="32"/>
        </w:rPr>
        <w:t>提升</w:t>
      </w:r>
      <w:r w:rsidR="001F57D4" w:rsidRPr="00EC6E22">
        <w:rPr>
          <w:rFonts w:ascii="黑体" w:eastAsia="黑体" w:hAnsi="黑体" w:hint="eastAsia"/>
          <w:sz w:val="32"/>
          <w:szCs w:val="32"/>
        </w:rPr>
        <w:t>服务育人</w:t>
      </w:r>
      <w:r w:rsidR="00A14BE3" w:rsidRPr="00EC6E22">
        <w:rPr>
          <w:rFonts w:ascii="黑体" w:eastAsia="黑体" w:hAnsi="黑体" w:hint="eastAsia"/>
          <w:sz w:val="32"/>
          <w:szCs w:val="32"/>
        </w:rPr>
        <w:t>质量</w:t>
      </w:r>
      <w:r w:rsidR="000771CD">
        <w:rPr>
          <w:rFonts w:ascii="黑体" w:eastAsia="黑体" w:hAnsi="黑体" w:hint="eastAsia"/>
          <w:sz w:val="32"/>
          <w:szCs w:val="32"/>
        </w:rPr>
        <w:t>新</w:t>
      </w:r>
      <w:r w:rsidR="00257905">
        <w:rPr>
          <w:rFonts w:ascii="黑体" w:eastAsia="黑体" w:hAnsi="黑体" w:hint="eastAsia"/>
          <w:sz w:val="32"/>
          <w:szCs w:val="32"/>
        </w:rPr>
        <w:t>水平</w:t>
      </w:r>
    </w:p>
    <w:p w:rsidR="00F3745E" w:rsidRDefault="00D11175" w:rsidP="00F05D1B">
      <w:pPr>
        <w:ind w:firstLineChars="200" w:firstLine="640"/>
        <w:rPr>
          <w:rFonts w:ascii="仿宋_GB2312" w:eastAsia="仿宋_GB2312" w:hAnsi="宋体"/>
          <w:color w:val="000000"/>
          <w:sz w:val="32"/>
          <w:szCs w:val="32"/>
        </w:rPr>
      </w:pPr>
      <w:r w:rsidRPr="00D11175">
        <w:rPr>
          <w:rFonts w:ascii="楷体_GB2312" w:eastAsia="楷体_GB2312" w:hAnsi="宋体"/>
          <w:color w:val="000000"/>
          <w:sz w:val="32"/>
          <w:szCs w:val="32"/>
        </w:rPr>
        <w:lastRenderedPageBreak/>
        <w:t>17</w:t>
      </w:r>
      <w:r w:rsidR="00B8716A" w:rsidRPr="00D11175">
        <w:rPr>
          <w:rFonts w:ascii="楷体_GB2312" w:eastAsia="楷体_GB2312" w:hAnsi="宋体" w:hint="eastAsia"/>
          <w:color w:val="000000"/>
          <w:sz w:val="32"/>
          <w:szCs w:val="32"/>
        </w:rPr>
        <w:t>、</w:t>
      </w:r>
      <w:r w:rsidRPr="004F5683">
        <w:rPr>
          <w:rFonts w:ascii="楷体_GB2312" w:eastAsia="楷体_GB2312" w:hAnsi="宋体" w:hint="eastAsia"/>
          <w:color w:val="000000"/>
          <w:sz w:val="32"/>
          <w:szCs w:val="32"/>
        </w:rPr>
        <w:t>推进学生事务服务</w:t>
      </w:r>
      <w:r>
        <w:rPr>
          <w:rFonts w:ascii="楷体_GB2312" w:eastAsia="楷体_GB2312" w:hAnsi="宋体" w:hint="eastAsia"/>
          <w:color w:val="000000"/>
          <w:sz w:val="32"/>
          <w:szCs w:val="32"/>
        </w:rPr>
        <w:t>中心</w:t>
      </w:r>
      <w:r w:rsidRPr="004F5683">
        <w:rPr>
          <w:rFonts w:ascii="楷体_GB2312" w:eastAsia="楷体_GB2312" w:hAnsi="宋体" w:hint="eastAsia"/>
          <w:color w:val="000000"/>
          <w:sz w:val="32"/>
          <w:szCs w:val="32"/>
        </w:rPr>
        <w:t>建设。</w:t>
      </w:r>
      <w:r w:rsidR="00456A70" w:rsidRPr="00456A70">
        <w:rPr>
          <w:rFonts w:ascii="仿宋_GB2312" w:eastAsia="仿宋_GB2312" w:hAnsi="宋体" w:hint="eastAsia"/>
          <w:color w:val="000000"/>
          <w:sz w:val="32"/>
          <w:szCs w:val="32"/>
        </w:rPr>
        <w:t>筹划建立学生事务服务中心，推行集中统一办理、协同办公模式，按照“强化服务、简化程序、减少层级”的原则，汇集学校资源、统筹学生事务，将线下“一站式”服务和线上信息化服务相结合，构建集事务咨询办理、信息查询发布、材料自助打印等功能于一体的新型学生工作管理服务平台，增强服务能力，提高办事效率，实现学生办事的便捷服务。</w:t>
      </w:r>
    </w:p>
    <w:p w:rsidR="006C394E" w:rsidRPr="00A31D34" w:rsidRDefault="00D11175" w:rsidP="00F05D1B">
      <w:pPr>
        <w:ind w:firstLineChars="200" w:firstLine="640"/>
        <w:rPr>
          <w:rFonts w:ascii="仿宋_GB2312" w:eastAsia="仿宋_GB2312" w:hAnsi="宋体"/>
          <w:color w:val="000000"/>
          <w:sz w:val="32"/>
          <w:szCs w:val="32"/>
        </w:rPr>
      </w:pPr>
      <w:r>
        <w:rPr>
          <w:rFonts w:ascii="楷体_GB2312" w:eastAsia="楷体_GB2312" w:hAnsi="宋体"/>
          <w:color w:val="000000"/>
          <w:sz w:val="32"/>
          <w:szCs w:val="32"/>
        </w:rPr>
        <w:t>18</w:t>
      </w:r>
      <w:r w:rsidR="006344AC" w:rsidRPr="00491DF8">
        <w:rPr>
          <w:rFonts w:ascii="楷体_GB2312" w:eastAsia="楷体_GB2312" w:hAnsi="宋体" w:hint="eastAsia"/>
          <w:color w:val="000000"/>
          <w:sz w:val="32"/>
          <w:szCs w:val="32"/>
        </w:rPr>
        <w:t>、</w:t>
      </w:r>
      <w:r w:rsidR="00897AA7">
        <w:rPr>
          <w:rFonts w:ascii="楷体_GB2312" w:eastAsia="楷体_GB2312" w:hAnsi="宋体" w:hint="eastAsia"/>
          <w:color w:val="000000"/>
          <w:sz w:val="32"/>
          <w:szCs w:val="32"/>
        </w:rPr>
        <w:t>加强</w:t>
      </w:r>
      <w:r w:rsidR="008C045C">
        <w:rPr>
          <w:rFonts w:ascii="楷体_GB2312" w:eastAsia="楷体_GB2312" w:hAnsi="宋体" w:hint="eastAsia"/>
          <w:color w:val="000000"/>
          <w:sz w:val="32"/>
          <w:szCs w:val="32"/>
        </w:rPr>
        <w:t>学生工作</w:t>
      </w:r>
      <w:r w:rsidR="008C045C">
        <w:rPr>
          <w:rFonts w:ascii="楷体_GB2312" w:eastAsia="楷体_GB2312" w:hAnsi="宋体"/>
          <w:color w:val="000000"/>
          <w:sz w:val="32"/>
          <w:szCs w:val="32"/>
        </w:rPr>
        <w:t>信息平台建设</w:t>
      </w:r>
      <w:r w:rsidR="004B1CC5" w:rsidRPr="00491DF8">
        <w:rPr>
          <w:rFonts w:ascii="楷体_GB2312" w:eastAsia="楷体_GB2312" w:hAnsi="宋体" w:hint="eastAsia"/>
          <w:color w:val="000000"/>
          <w:sz w:val="32"/>
          <w:szCs w:val="32"/>
        </w:rPr>
        <w:t>。</w:t>
      </w:r>
      <w:r w:rsidR="004B1CC5" w:rsidRPr="00A31D34">
        <w:rPr>
          <w:rFonts w:ascii="仿宋_GB2312" w:eastAsia="仿宋_GB2312" w:hAnsi="宋体" w:hint="eastAsia"/>
          <w:color w:val="000000"/>
          <w:sz w:val="32"/>
          <w:szCs w:val="32"/>
        </w:rPr>
        <w:t>升级青岛农业大学</w:t>
      </w:r>
      <w:r w:rsidR="009B382B">
        <w:rPr>
          <w:rFonts w:ascii="仿宋_GB2312" w:eastAsia="仿宋_GB2312" w:hAnsi="宋体" w:hint="eastAsia"/>
          <w:color w:val="000000"/>
          <w:sz w:val="32"/>
          <w:szCs w:val="32"/>
        </w:rPr>
        <w:t>学生工作管理系统，</w:t>
      </w:r>
      <w:r w:rsidR="00DE3CC9">
        <w:rPr>
          <w:rFonts w:ascii="仿宋_GB2312" w:eastAsia="仿宋_GB2312" w:hAnsi="宋体" w:hint="eastAsia"/>
          <w:color w:val="000000"/>
          <w:sz w:val="32"/>
          <w:szCs w:val="32"/>
        </w:rPr>
        <w:t>完善</w:t>
      </w:r>
      <w:r w:rsidR="004B1CC5" w:rsidRPr="00A31D34">
        <w:rPr>
          <w:rFonts w:ascii="仿宋_GB2312" w:eastAsia="仿宋_GB2312" w:hAnsi="宋体" w:hint="eastAsia"/>
          <w:color w:val="000000"/>
          <w:sz w:val="32"/>
          <w:szCs w:val="32"/>
        </w:rPr>
        <w:t>奖学金信息管理、学生义工服务信息管理、勤工助学信息管理</w:t>
      </w:r>
      <w:r w:rsidR="00DE3CC9">
        <w:rPr>
          <w:rFonts w:ascii="仿宋_GB2312" w:eastAsia="仿宋_GB2312" w:hAnsi="宋体" w:hint="eastAsia"/>
          <w:color w:val="000000"/>
          <w:sz w:val="32"/>
          <w:szCs w:val="32"/>
        </w:rPr>
        <w:t>、宿舍管理</w:t>
      </w:r>
      <w:r w:rsidR="00604B07">
        <w:rPr>
          <w:rFonts w:ascii="仿宋_GB2312" w:eastAsia="仿宋_GB2312" w:hAnsi="宋体" w:hint="eastAsia"/>
          <w:color w:val="000000"/>
          <w:sz w:val="32"/>
          <w:szCs w:val="32"/>
        </w:rPr>
        <w:t>、就业管理</w:t>
      </w:r>
      <w:r w:rsidR="006510D6">
        <w:rPr>
          <w:rFonts w:ascii="仿宋_GB2312" w:eastAsia="仿宋_GB2312" w:hAnsi="宋体" w:hint="eastAsia"/>
          <w:color w:val="000000"/>
          <w:sz w:val="32"/>
          <w:szCs w:val="32"/>
        </w:rPr>
        <w:t>、</w:t>
      </w:r>
      <w:r w:rsidR="001728DB">
        <w:rPr>
          <w:rFonts w:ascii="仿宋_GB2312" w:eastAsia="仿宋_GB2312" w:hAnsi="宋体" w:hint="eastAsia"/>
          <w:color w:val="000000"/>
          <w:sz w:val="32"/>
          <w:szCs w:val="32"/>
        </w:rPr>
        <w:t>学生考勤管理等</w:t>
      </w:r>
      <w:r w:rsidR="00D72B2F">
        <w:rPr>
          <w:rFonts w:ascii="仿宋_GB2312" w:eastAsia="仿宋_GB2312" w:hAnsi="宋体" w:hint="eastAsia"/>
          <w:color w:val="000000"/>
          <w:sz w:val="32"/>
          <w:szCs w:val="32"/>
        </w:rPr>
        <w:t>信息化服务，进一步</w:t>
      </w:r>
      <w:r w:rsidR="004B1CC5" w:rsidRPr="00A31D34">
        <w:rPr>
          <w:rFonts w:ascii="仿宋_GB2312" w:eastAsia="仿宋_GB2312" w:hAnsi="宋体" w:hint="eastAsia"/>
          <w:color w:val="000000"/>
          <w:sz w:val="32"/>
          <w:szCs w:val="32"/>
        </w:rPr>
        <w:t>提升工作效率</w:t>
      </w:r>
      <w:r w:rsidR="00D72B2F">
        <w:rPr>
          <w:rFonts w:ascii="仿宋_GB2312" w:eastAsia="仿宋_GB2312" w:hAnsi="宋体" w:hint="eastAsia"/>
          <w:color w:val="000000"/>
          <w:sz w:val="32"/>
          <w:szCs w:val="32"/>
        </w:rPr>
        <w:t>和服务水平</w:t>
      </w:r>
      <w:r w:rsidR="004B1CC5" w:rsidRPr="00A31D34">
        <w:rPr>
          <w:rFonts w:ascii="仿宋_GB2312" w:eastAsia="仿宋_GB2312" w:hAnsi="宋体" w:hint="eastAsia"/>
          <w:color w:val="000000"/>
          <w:sz w:val="32"/>
          <w:szCs w:val="32"/>
        </w:rPr>
        <w:t>。</w:t>
      </w:r>
    </w:p>
    <w:p w:rsidR="001F57D4" w:rsidRPr="00D20657" w:rsidRDefault="00721581" w:rsidP="00F05D1B">
      <w:pPr>
        <w:ind w:firstLineChars="200" w:firstLine="640"/>
        <w:rPr>
          <w:rFonts w:ascii="黑体" w:eastAsia="黑体" w:hAnsi="黑体"/>
          <w:sz w:val="32"/>
          <w:szCs w:val="32"/>
        </w:rPr>
      </w:pPr>
      <w:r>
        <w:rPr>
          <w:rFonts w:ascii="黑体" w:eastAsia="黑体" w:hAnsi="黑体" w:hint="eastAsia"/>
          <w:sz w:val="32"/>
          <w:szCs w:val="32"/>
        </w:rPr>
        <w:t>七</w:t>
      </w:r>
      <w:r w:rsidR="00061E07" w:rsidRPr="00D20657">
        <w:rPr>
          <w:rFonts w:ascii="黑体" w:eastAsia="黑体" w:hAnsi="黑体" w:hint="eastAsia"/>
          <w:sz w:val="32"/>
          <w:szCs w:val="32"/>
        </w:rPr>
        <w:t>、</w:t>
      </w:r>
      <w:r w:rsidR="0078060B">
        <w:rPr>
          <w:rFonts w:ascii="黑体" w:eastAsia="黑体" w:hAnsi="黑体" w:hint="eastAsia"/>
          <w:sz w:val="32"/>
          <w:szCs w:val="32"/>
        </w:rPr>
        <w:t>强化</w:t>
      </w:r>
      <w:r w:rsidR="0078060B">
        <w:rPr>
          <w:rFonts w:ascii="黑体" w:eastAsia="黑体" w:hAnsi="黑体"/>
          <w:sz w:val="32"/>
          <w:szCs w:val="32"/>
        </w:rPr>
        <w:t>安全管理，</w:t>
      </w:r>
      <w:r w:rsidR="00C15CBA">
        <w:rPr>
          <w:rFonts w:ascii="黑体" w:eastAsia="黑体" w:hAnsi="黑体" w:hint="eastAsia"/>
          <w:sz w:val="32"/>
          <w:szCs w:val="32"/>
        </w:rPr>
        <w:t>加强</w:t>
      </w:r>
      <w:r w:rsidR="0078060B">
        <w:rPr>
          <w:rFonts w:ascii="黑体" w:eastAsia="黑体" w:hAnsi="黑体" w:hint="eastAsia"/>
          <w:sz w:val="32"/>
          <w:szCs w:val="32"/>
        </w:rPr>
        <w:t>教育</w:t>
      </w:r>
      <w:r w:rsidR="0078060B">
        <w:rPr>
          <w:rFonts w:ascii="黑体" w:eastAsia="黑体" w:hAnsi="黑体"/>
          <w:sz w:val="32"/>
          <w:szCs w:val="32"/>
        </w:rPr>
        <w:t>引导，</w:t>
      </w:r>
      <w:r w:rsidR="00C15CBA">
        <w:rPr>
          <w:rFonts w:ascii="黑体" w:eastAsia="黑体" w:hAnsi="黑体" w:hint="eastAsia"/>
          <w:sz w:val="32"/>
          <w:szCs w:val="32"/>
        </w:rPr>
        <w:t>打造</w:t>
      </w:r>
      <w:r w:rsidR="001F57D4" w:rsidRPr="00D20657">
        <w:rPr>
          <w:rFonts w:ascii="黑体" w:eastAsia="黑体" w:hAnsi="黑体" w:hint="eastAsia"/>
          <w:sz w:val="32"/>
          <w:szCs w:val="32"/>
        </w:rPr>
        <w:t>安全稳定</w:t>
      </w:r>
      <w:r w:rsidR="00C15CBA">
        <w:rPr>
          <w:rFonts w:ascii="黑体" w:eastAsia="黑体" w:hAnsi="黑体" w:hint="eastAsia"/>
          <w:sz w:val="32"/>
          <w:szCs w:val="32"/>
        </w:rPr>
        <w:t>保障新网络</w:t>
      </w:r>
    </w:p>
    <w:p w:rsidR="0005340C" w:rsidRPr="00E313FB" w:rsidRDefault="00D11175" w:rsidP="0005340C">
      <w:pPr>
        <w:ind w:firstLineChars="200" w:firstLine="640"/>
        <w:rPr>
          <w:rFonts w:ascii="仿宋_GB2312" w:eastAsia="仿宋_GB2312"/>
          <w:sz w:val="32"/>
          <w:szCs w:val="32"/>
        </w:rPr>
      </w:pPr>
      <w:r>
        <w:rPr>
          <w:rFonts w:ascii="楷体_GB2312" w:eastAsia="楷体_GB2312"/>
          <w:sz w:val="32"/>
          <w:szCs w:val="32"/>
        </w:rPr>
        <w:t>19</w:t>
      </w:r>
      <w:r w:rsidR="00C55733" w:rsidRPr="00E313FB">
        <w:rPr>
          <w:rFonts w:ascii="楷体_GB2312" w:eastAsia="楷体_GB2312" w:hint="eastAsia"/>
          <w:sz w:val="32"/>
          <w:szCs w:val="32"/>
        </w:rPr>
        <w:t>、</w:t>
      </w:r>
      <w:r w:rsidR="00761B6E" w:rsidRPr="00E313FB">
        <w:rPr>
          <w:rFonts w:ascii="楷体_GB2312" w:eastAsia="楷体_GB2312" w:hint="eastAsia"/>
          <w:sz w:val="32"/>
          <w:szCs w:val="32"/>
        </w:rPr>
        <w:t>强化安全</w:t>
      </w:r>
      <w:r w:rsidR="003B6162" w:rsidRPr="00E313FB">
        <w:rPr>
          <w:rFonts w:ascii="楷体_GB2312" w:eastAsia="楷体_GB2312" w:hint="eastAsia"/>
          <w:sz w:val="32"/>
          <w:szCs w:val="32"/>
        </w:rPr>
        <w:t>管理</w:t>
      </w:r>
      <w:r w:rsidR="00761B6E" w:rsidRPr="00E313FB">
        <w:rPr>
          <w:rFonts w:ascii="楷体_GB2312" w:eastAsia="楷体_GB2312" w:hint="eastAsia"/>
          <w:sz w:val="32"/>
          <w:szCs w:val="32"/>
        </w:rPr>
        <w:t>制度</w:t>
      </w:r>
      <w:r w:rsidR="004D5E13" w:rsidRPr="00E313FB">
        <w:rPr>
          <w:rFonts w:ascii="楷体_GB2312" w:eastAsia="楷体_GB2312" w:hint="eastAsia"/>
          <w:sz w:val="32"/>
          <w:szCs w:val="32"/>
        </w:rPr>
        <w:t>机制</w:t>
      </w:r>
      <w:r w:rsidR="00761B6E" w:rsidRPr="00E313FB">
        <w:rPr>
          <w:rFonts w:ascii="楷体_GB2312" w:eastAsia="楷体_GB2312" w:hint="eastAsia"/>
          <w:sz w:val="32"/>
          <w:szCs w:val="32"/>
        </w:rPr>
        <w:t>建设。</w:t>
      </w:r>
      <w:r w:rsidR="00483515" w:rsidRPr="00E313FB">
        <w:rPr>
          <w:rFonts w:ascii="仿宋_GB2312" w:eastAsia="仿宋_GB2312" w:hint="eastAsia"/>
          <w:sz w:val="32"/>
          <w:szCs w:val="32"/>
        </w:rPr>
        <w:t>进一步</w:t>
      </w:r>
      <w:r w:rsidR="00091189" w:rsidRPr="00E313FB">
        <w:rPr>
          <w:rFonts w:ascii="仿宋_GB2312" w:eastAsia="仿宋_GB2312" w:hint="eastAsia"/>
          <w:sz w:val="32"/>
          <w:szCs w:val="32"/>
        </w:rPr>
        <w:t>制定</w:t>
      </w:r>
      <w:r w:rsidR="00483515" w:rsidRPr="00E313FB">
        <w:rPr>
          <w:rFonts w:ascii="仿宋_GB2312" w:eastAsia="仿宋_GB2312" w:hint="eastAsia"/>
          <w:sz w:val="32"/>
          <w:szCs w:val="32"/>
        </w:rPr>
        <w:t>完善</w:t>
      </w:r>
      <w:r w:rsidR="005D1F79" w:rsidRPr="00E313FB">
        <w:rPr>
          <w:rFonts w:ascii="仿宋_GB2312" w:eastAsia="仿宋_GB2312" w:hint="eastAsia"/>
          <w:sz w:val="32"/>
          <w:szCs w:val="32"/>
        </w:rPr>
        <w:t>学生</w:t>
      </w:r>
      <w:r w:rsidR="00D90D62" w:rsidRPr="00E313FB">
        <w:rPr>
          <w:rFonts w:ascii="仿宋_GB2312" w:eastAsia="仿宋_GB2312" w:hint="eastAsia"/>
          <w:sz w:val="32"/>
          <w:szCs w:val="32"/>
        </w:rPr>
        <w:t>宿舍</w:t>
      </w:r>
      <w:r w:rsidR="005D1F79" w:rsidRPr="00E313FB">
        <w:rPr>
          <w:rFonts w:ascii="仿宋_GB2312" w:eastAsia="仿宋_GB2312" w:hint="eastAsia"/>
          <w:sz w:val="32"/>
          <w:szCs w:val="32"/>
        </w:rPr>
        <w:t>、学生外出</w:t>
      </w:r>
      <w:r w:rsidR="004B1CD1" w:rsidRPr="00E313FB">
        <w:rPr>
          <w:rFonts w:ascii="仿宋_GB2312" w:eastAsia="仿宋_GB2312" w:hint="eastAsia"/>
          <w:sz w:val="32"/>
          <w:szCs w:val="32"/>
        </w:rPr>
        <w:t>、学生活动</w:t>
      </w:r>
      <w:r w:rsidR="001D4FDE" w:rsidRPr="00E313FB">
        <w:rPr>
          <w:rFonts w:ascii="仿宋_GB2312" w:eastAsia="仿宋_GB2312" w:hint="eastAsia"/>
          <w:sz w:val="32"/>
          <w:szCs w:val="32"/>
        </w:rPr>
        <w:t>、学生行为</w:t>
      </w:r>
      <w:r w:rsidR="00B74EE5" w:rsidRPr="00E313FB">
        <w:rPr>
          <w:rFonts w:ascii="仿宋_GB2312" w:eastAsia="仿宋_GB2312" w:hint="eastAsia"/>
          <w:sz w:val="32"/>
          <w:szCs w:val="32"/>
        </w:rPr>
        <w:t>、安全检查</w:t>
      </w:r>
      <w:r w:rsidR="004B1CD1" w:rsidRPr="00E313FB">
        <w:rPr>
          <w:rFonts w:ascii="仿宋_GB2312" w:eastAsia="仿宋_GB2312" w:hint="eastAsia"/>
          <w:sz w:val="32"/>
          <w:szCs w:val="32"/>
        </w:rPr>
        <w:t>等</w:t>
      </w:r>
      <w:r w:rsidR="00D90D62" w:rsidRPr="00E313FB">
        <w:rPr>
          <w:rFonts w:ascii="仿宋_GB2312" w:eastAsia="仿宋_GB2312" w:hint="eastAsia"/>
          <w:sz w:val="32"/>
          <w:szCs w:val="32"/>
        </w:rPr>
        <w:t>安全</w:t>
      </w:r>
      <w:r w:rsidR="004B1CD1" w:rsidRPr="00E313FB">
        <w:rPr>
          <w:rFonts w:ascii="仿宋_GB2312" w:eastAsia="仿宋_GB2312" w:hint="eastAsia"/>
          <w:sz w:val="32"/>
          <w:szCs w:val="32"/>
        </w:rPr>
        <w:t>管理制度，</w:t>
      </w:r>
      <w:r w:rsidR="00B71431" w:rsidRPr="00E313FB">
        <w:rPr>
          <w:rFonts w:ascii="仿宋_GB2312" w:eastAsia="仿宋_GB2312" w:hint="eastAsia"/>
          <w:sz w:val="32"/>
          <w:szCs w:val="32"/>
        </w:rPr>
        <w:t>促进安全管理水平提升。</w:t>
      </w:r>
      <w:r w:rsidR="00B211B4" w:rsidRPr="00E313FB">
        <w:rPr>
          <w:rFonts w:ascii="仿宋_GB2312" w:eastAsia="仿宋_GB2312" w:hint="eastAsia"/>
          <w:sz w:val="32"/>
          <w:szCs w:val="32"/>
        </w:rPr>
        <w:t>进一步完善校园学生突发事件应急预案，</w:t>
      </w:r>
      <w:r w:rsidR="00824F90" w:rsidRPr="00E313FB">
        <w:rPr>
          <w:rFonts w:ascii="仿宋_GB2312" w:eastAsia="仿宋_GB2312" w:hint="eastAsia"/>
          <w:sz w:val="32"/>
          <w:szCs w:val="32"/>
        </w:rPr>
        <w:t>重大突发事件预警机制和应急处置机制，加强学工队伍的应急处置</w:t>
      </w:r>
      <w:r w:rsidR="006075E3" w:rsidRPr="00E313FB">
        <w:rPr>
          <w:rFonts w:ascii="仿宋_GB2312" w:eastAsia="仿宋_GB2312" w:hint="eastAsia"/>
          <w:sz w:val="32"/>
          <w:szCs w:val="32"/>
        </w:rPr>
        <w:t>培训和</w:t>
      </w:r>
      <w:r w:rsidR="00824F90" w:rsidRPr="00E313FB">
        <w:rPr>
          <w:rFonts w:ascii="仿宋_GB2312" w:eastAsia="仿宋_GB2312" w:hint="eastAsia"/>
          <w:sz w:val="32"/>
          <w:szCs w:val="32"/>
        </w:rPr>
        <w:t>演练</w:t>
      </w:r>
      <w:r w:rsidR="00225D49" w:rsidRPr="00E313FB">
        <w:rPr>
          <w:rFonts w:ascii="仿宋_GB2312" w:eastAsia="仿宋_GB2312" w:hint="eastAsia"/>
          <w:sz w:val="32"/>
          <w:szCs w:val="32"/>
        </w:rPr>
        <w:t>，提高突发事件应急处理能力</w:t>
      </w:r>
      <w:r w:rsidR="00824F90" w:rsidRPr="00E313FB">
        <w:rPr>
          <w:rFonts w:ascii="仿宋_GB2312" w:eastAsia="仿宋_GB2312" w:hint="eastAsia"/>
          <w:sz w:val="32"/>
          <w:szCs w:val="32"/>
        </w:rPr>
        <w:t>。</w:t>
      </w:r>
    </w:p>
    <w:p w:rsidR="003D5317" w:rsidRPr="00251C7E" w:rsidRDefault="0005340C" w:rsidP="003D5317">
      <w:pPr>
        <w:ind w:firstLineChars="200" w:firstLine="640"/>
        <w:rPr>
          <w:rFonts w:ascii="仿宋_GB2312" w:eastAsia="仿宋_GB2312"/>
          <w:sz w:val="32"/>
          <w:szCs w:val="32"/>
        </w:rPr>
      </w:pPr>
      <w:r w:rsidRPr="004328C5">
        <w:rPr>
          <w:rFonts w:ascii="楷体_GB2312" w:eastAsia="楷体_GB2312" w:hAnsi="宋体" w:hint="eastAsia"/>
          <w:color w:val="000000"/>
          <w:sz w:val="32"/>
          <w:szCs w:val="32"/>
        </w:rPr>
        <w:t>2</w:t>
      </w:r>
      <w:r w:rsidR="00D11175">
        <w:rPr>
          <w:rFonts w:ascii="楷体_GB2312" w:eastAsia="楷体_GB2312" w:hAnsi="宋体"/>
          <w:color w:val="000000"/>
          <w:sz w:val="32"/>
          <w:szCs w:val="32"/>
        </w:rPr>
        <w:t>0</w:t>
      </w:r>
      <w:r w:rsidRPr="004328C5">
        <w:rPr>
          <w:rFonts w:ascii="楷体_GB2312" w:eastAsia="楷体_GB2312" w:hAnsi="宋体" w:hint="eastAsia"/>
          <w:color w:val="000000"/>
          <w:sz w:val="32"/>
          <w:szCs w:val="32"/>
        </w:rPr>
        <w:t>、</w:t>
      </w:r>
      <w:r w:rsidR="003D5317" w:rsidRPr="004328C5">
        <w:rPr>
          <w:rFonts w:ascii="楷体_GB2312" w:eastAsia="楷体_GB2312" w:hAnsi="宋体" w:hint="eastAsia"/>
          <w:color w:val="000000"/>
          <w:sz w:val="32"/>
          <w:szCs w:val="32"/>
        </w:rPr>
        <w:t>扎实做好学生安全教育。</w:t>
      </w:r>
      <w:r w:rsidR="00251C7E" w:rsidRPr="004328C5">
        <w:rPr>
          <w:rFonts w:ascii="仿宋_GB2312" w:eastAsia="仿宋_GB2312"/>
          <w:sz w:val="32"/>
          <w:szCs w:val="32"/>
        </w:rPr>
        <w:t>线上</w:t>
      </w:r>
      <w:r w:rsidR="00251C7E" w:rsidRPr="00251C7E">
        <w:rPr>
          <w:rFonts w:ascii="仿宋_GB2312" w:eastAsia="仿宋_GB2312"/>
          <w:sz w:val="32"/>
          <w:szCs w:val="32"/>
        </w:rPr>
        <w:t>线下同步开展国家法律法规和学校规章制度教育，防火、防盗、防骗、防传染疾病、防食物中毒、防溺水、防交通事故等安全教育</w:t>
      </w:r>
      <w:r w:rsidR="00CE3988">
        <w:rPr>
          <w:rFonts w:ascii="仿宋_GB2312" w:eastAsia="仿宋_GB2312" w:hint="eastAsia"/>
          <w:sz w:val="32"/>
          <w:szCs w:val="32"/>
        </w:rPr>
        <w:t>，</w:t>
      </w:r>
      <w:r w:rsidR="00251C7E" w:rsidRPr="00251C7E">
        <w:rPr>
          <w:rFonts w:ascii="仿宋_GB2312" w:eastAsia="仿宋_GB2312"/>
          <w:sz w:val="32"/>
          <w:szCs w:val="32"/>
        </w:rPr>
        <w:t>引导学生不参与邪教、封建迷信和非法传销等活动</w:t>
      </w:r>
      <w:r w:rsidR="00C0643A">
        <w:rPr>
          <w:rFonts w:ascii="仿宋_GB2312" w:eastAsia="仿宋_GB2312" w:hint="eastAsia"/>
          <w:sz w:val="32"/>
          <w:szCs w:val="32"/>
        </w:rPr>
        <w:t>，</w:t>
      </w:r>
      <w:r w:rsidR="00251C7E" w:rsidRPr="00F21ECC">
        <w:rPr>
          <w:rFonts w:ascii="仿宋_GB2312" w:eastAsia="仿宋_GB2312" w:hint="eastAsia"/>
          <w:sz w:val="32"/>
          <w:szCs w:val="32"/>
        </w:rPr>
        <w:t>继续开展“校园贷”风险防范安全</w:t>
      </w:r>
      <w:r w:rsidR="00251C7E" w:rsidRPr="00F21ECC">
        <w:rPr>
          <w:rFonts w:ascii="仿宋_GB2312" w:eastAsia="仿宋_GB2312" w:hint="eastAsia"/>
          <w:sz w:val="32"/>
          <w:szCs w:val="32"/>
        </w:rPr>
        <w:lastRenderedPageBreak/>
        <w:t>教育和防网络诈骗安全教育</w:t>
      </w:r>
      <w:r w:rsidR="00251C7E" w:rsidRPr="00251C7E">
        <w:rPr>
          <w:rFonts w:ascii="仿宋_GB2312" w:eastAsia="仿宋_GB2312"/>
          <w:sz w:val="32"/>
          <w:szCs w:val="32"/>
        </w:rPr>
        <w:t>,不断提高学生的安全防范意识和自救能力。</w:t>
      </w:r>
    </w:p>
    <w:p w:rsidR="002C7598" w:rsidRDefault="00233EA8" w:rsidP="00770A34">
      <w:pPr>
        <w:ind w:firstLineChars="200" w:firstLine="640"/>
        <w:rPr>
          <w:rFonts w:ascii="仿宋_GB2312" w:eastAsia="仿宋_GB2312" w:hAnsi="宋体" w:cs="宋体"/>
          <w:color w:val="000000"/>
          <w:kern w:val="0"/>
          <w:sz w:val="32"/>
          <w:szCs w:val="32"/>
        </w:rPr>
      </w:pPr>
      <w:r>
        <w:rPr>
          <w:rFonts w:ascii="楷体_GB2312" w:eastAsia="楷体_GB2312" w:hAnsi="宋体" w:hint="eastAsia"/>
          <w:color w:val="000000"/>
          <w:sz w:val="32"/>
          <w:szCs w:val="32"/>
        </w:rPr>
        <w:t>2</w:t>
      </w:r>
      <w:r w:rsidR="00D11175">
        <w:rPr>
          <w:rFonts w:ascii="楷体_GB2312" w:eastAsia="楷体_GB2312" w:hAnsi="宋体"/>
          <w:color w:val="000000"/>
          <w:sz w:val="32"/>
          <w:szCs w:val="32"/>
        </w:rPr>
        <w:t>1</w:t>
      </w:r>
      <w:r w:rsidR="00C55733" w:rsidRPr="00F055A6">
        <w:rPr>
          <w:rFonts w:ascii="楷体_GB2312" w:eastAsia="楷体_GB2312" w:hAnsi="宋体" w:hint="eastAsia"/>
          <w:color w:val="000000"/>
          <w:sz w:val="32"/>
          <w:szCs w:val="32"/>
        </w:rPr>
        <w:t>、</w:t>
      </w:r>
      <w:r w:rsidR="003D5317" w:rsidRPr="00F055A6">
        <w:rPr>
          <w:rFonts w:ascii="楷体_GB2312" w:eastAsia="楷体_GB2312" w:hAnsi="宋体"/>
          <w:color w:val="000000"/>
          <w:sz w:val="32"/>
          <w:szCs w:val="32"/>
        </w:rPr>
        <w:t>继续做好学生舆情收集</w:t>
      </w:r>
      <w:proofErr w:type="gramStart"/>
      <w:r w:rsidR="003D5317" w:rsidRPr="00F055A6">
        <w:rPr>
          <w:rFonts w:ascii="楷体_GB2312" w:eastAsia="楷体_GB2312" w:hAnsi="宋体"/>
          <w:color w:val="000000"/>
          <w:sz w:val="32"/>
          <w:szCs w:val="32"/>
        </w:rPr>
        <w:t>研</w:t>
      </w:r>
      <w:proofErr w:type="gramEnd"/>
      <w:r w:rsidR="003D5317" w:rsidRPr="00F055A6">
        <w:rPr>
          <w:rFonts w:ascii="楷体_GB2312" w:eastAsia="楷体_GB2312" w:hAnsi="宋体"/>
          <w:color w:val="000000"/>
          <w:sz w:val="32"/>
          <w:szCs w:val="32"/>
        </w:rPr>
        <w:t>判</w:t>
      </w:r>
      <w:r w:rsidR="003D5317" w:rsidRPr="00F055A6">
        <w:rPr>
          <w:rFonts w:ascii="楷体_GB2312" w:eastAsia="楷体_GB2312" w:hAnsi="宋体" w:hint="eastAsia"/>
          <w:color w:val="000000"/>
          <w:sz w:val="32"/>
          <w:szCs w:val="32"/>
        </w:rPr>
        <w:t>。</w:t>
      </w:r>
      <w:r w:rsidR="003D5317" w:rsidRPr="00F055A6">
        <w:rPr>
          <w:rFonts w:ascii="仿宋_GB2312" w:eastAsia="仿宋_GB2312" w:hAnsi="宋体" w:hint="eastAsia"/>
          <w:color w:val="000000"/>
          <w:sz w:val="32"/>
          <w:szCs w:val="32"/>
        </w:rPr>
        <w:t>推进“蓝天工作室”学生信息员队伍建设，适应互联网的发展，推动学生舆情收集研判工作模式创新、内容拓展和队伍教育培训</w:t>
      </w:r>
      <w:r w:rsidR="006A66F3">
        <w:rPr>
          <w:rFonts w:ascii="仿宋_GB2312" w:eastAsia="仿宋_GB2312" w:hAnsi="宋体" w:hint="eastAsia"/>
          <w:color w:val="000000"/>
          <w:sz w:val="32"/>
          <w:szCs w:val="32"/>
        </w:rPr>
        <w:t>工作</w:t>
      </w:r>
      <w:r w:rsidR="003D5317" w:rsidRPr="00F055A6">
        <w:rPr>
          <w:rFonts w:ascii="仿宋_GB2312" w:eastAsia="仿宋_GB2312" w:hAnsi="宋体" w:hint="eastAsia"/>
          <w:color w:val="000000"/>
          <w:sz w:val="32"/>
          <w:szCs w:val="32"/>
        </w:rPr>
        <w:t>，</w:t>
      </w:r>
      <w:r w:rsidR="003D5317" w:rsidRPr="00F055A6">
        <w:rPr>
          <w:rFonts w:ascii="仿宋_GB2312" w:eastAsia="仿宋_GB2312" w:hAnsi="宋体" w:cs="宋体" w:hint="eastAsia"/>
          <w:color w:val="000000"/>
          <w:kern w:val="0"/>
          <w:sz w:val="32"/>
          <w:szCs w:val="32"/>
        </w:rPr>
        <w:t>切实维护校园和谐稳定。</w:t>
      </w:r>
    </w:p>
    <w:p w:rsidR="006E33B6" w:rsidRDefault="006E33B6" w:rsidP="00770A34">
      <w:pPr>
        <w:ind w:firstLineChars="200" w:firstLine="640"/>
        <w:rPr>
          <w:rFonts w:ascii="仿宋_GB2312" w:eastAsia="仿宋_GB2312"/>
          <w:sz w:val="32"/>
          <w:szCs w:val="32"/>
        </w:rPr>
      </w:pPr>
    </w:p>
    <w:p w:rsidR="002C1B6E" w:rsidRDefault="002C1B6E" w:rsidP="001040CB">
      <w:pPr>
        <w:ind w:firstLineChars="1700" w:firstLine="5440"/>
        <w:rPr>
          <w:rFonts w:ascii="仿宋_GB2312" w:eastAsia="仿宋_GB2312"/>
          <w:sz w:val="32"/>
          <w:szCs w:val="32"/>
        </w:rPr>
      </w:pPr>
      <w:r>
        <w:rPr>
          <w:rFonts w:ascii="仿宋_GB2312" w:eastAsia="仿宋_GB2312" w:hint="eastAsia"/>
          <w:sz w:val="32"/>
          <w:szCs w:val="32"/>
        </w:rPr>
        <w:t>学生工作部（处）</w:t>
      </w:r>
    </w:p>
    <w:p w:rsidR="002C1B6E" w:rsidRPr="003D5317" w:rsidRDefault="002C1B6E" w:rsidP="008D57A1">
      <w:pPr>
        <w:ind w:firstLineChars="1700" w:firstLine="5440"/>
        <w:rPr>
          <w:rFonts w:ascii="仿宋_GB2312" w:eastAsia="仿宋_GB2312"/>
          <w:sz w:val="32"/>
          <w:szCs w:val="32"/>
        </w:rPr>
      </w:pPr>
      <w:r>
        <w:rPr>
          <w:rFonts w:ascii="仿宋_GB2312" w:eastAsia="仿宋_GB2312" w:hint="eastAsia"/>
          <w:sz w:val="32"/>
          <w:szCs w:val="32"/>
        </w:rPr>
        <w:t>2017年</w:t>
      </w:r>
      <w:r w:rsidR="00026A46">
        <w:rPr>
          <w:rFonts w:ascii="仿宋_GB2312" w:eastAsia="仿宋_GB2312"/>
          <w:sz w:val="32"/>
          <w:szCs w:val="32"/>
        </w:rPr>
        <w:t>2</w:t>
      </w:r>
      <w:r>
        <w:rPr>
          <w:rFonts w:ascii="仿宋_GB2312" w:eastAsia="仿宋_GB2312" w:hint="eastAsia"/>
          <w:sz w:val="32"/>
          <w:szCs w:val="32"/>
        </w:rPr>
        <w:t>月</w:t>
      </w:r>
      <w:r w:rsidR="00026A46">
        <w:rPr>
          <w:rFonts w:ascii="仿宋_GB2312" w:eastAsia="仿宋_GB2312"/>
          <w:sz w:val="32"/>
          <w:szCs w:val="32"/>
        </w:rPr>
        <w:t>20</w:t>
      </w:r>
      <w:r>
        <w:rPr>
          <w:rFonts w:ascii="仿宋_GB2312" w:eastAsia="仿宋_GB2312" w:hint="eastAsia"/>
          <w:sz w:val="32"/>
          <w:szCs w:val="32"/>
        </w:rPr>
        <w:t>日</w:t>
      </w:r>
    </w:p>
    <w:sectPr w:rsidR="002C1B6E" w:rsidRPr="003D5317" w:rsidSect="00850BCB">
      <w:footerReference w:type="default" r:id="rId7"/>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9F7" w:rsidRDefault="001559F7" w:rsidP="00314992">
      <w:r>
        <w:separator/>
      </w:r>
    </w:p>
  </w:endnote>
  <w:endnote w:type="continuationSeparator" w:id="0">
    <w:p w:rsidR="001559F7" w:rsidRDefault="001559F7" w:rsidP="00314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529997"/>
      <w:docPartObj>
        <w:docPartGallery w:val="Page Numbers (Bottom of Page)"/>
        <w:docPartUnique/>
      </w:docPartObj>
    </w:sdtPr>
    <w:sdtEndPr/>
    <w:sdtContent>
      <w:p w:rsidR="00314992" w:rsidRDefault="00314992">
        <w:pPr>
          <w:pStyle w:val="a4"/>
          <w:jc w:val="center"/>
        </w:pPr>
        <w:r>
          <w:fldChar w:fldCharType="begin"/>
        </w:r>
        <w:r>
          <w:instrText>PAGE   \* MERGEFORMAT</w:instrText>
        </w:r>
        <w:r>
          <w:fldChar w:fldCharType="separate"/>
        </w:r>
        <w:r w:rsidR="00640F29" w:rsidRPr="00640F29">
          <w:rPr>
            <w:noProof/>
            <w:lang w:val="zh-CN"/>
          </w:rPr>
          <w:t>4</w:t>
        </w:r>
        <w:r>
          <w:fldChar w:fldCharType="end"/>
        </w:r>
      </w:p>
    </w:sdtContent>
  </w:sdt>
  <w:p w:rsidR="00314992" w:rsidRDefault="0031499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9F7" w:rsidRDefault="001559F7" w:rsidP="00314992">
      <w:r>
        <w:separator/>
      </w:r>
    </w:p>
  </w:footnote>
  <w:footnote w:type="continuationSeparator" w:id="0">
    <w:p w:rsidR="001559F7" w:rsidRDefault="001559F7" w:rsidP="003149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8F0"/>
    <w:rsid w:val="00000C78"/>
    <w:rsid w:val="00002048"/>
    <w:rsid w:val="00002928"/>
    <w:rsid w:val="00003BDD"/>
    <w:rsid w:val="00003CA6"/>
    <w:rsid w:val="00004A6B"/>
    <w:rsid w:val="000059E7"/>
    <w:rsid w:val="00006D96"/>
    <w:rsid w:val="0001215C"/>
    <w:rsid w:val="000137CC"/>
    <w:rsid w:val="00014C19"/>
    <w:rsid w:val="00020609"/>
    <w:rsid w:val="00021CDA"/>
    <w:rsid w:val="00025DD7"/>
    <w:rsid w:val="00026A46"/>
    <w:rsid w:val="00032ED6"/>
    <w:rsid w:val="000358A9"/>
    <w:rsid w:val="0003736B"/>
    <w:rsid w:val="000373AB"/>
    <w:rsid w:val="00040D77"/>
    <w:rsid w:val="00044AD5"/>
    <w:rsid w:val="00045428"/>
    <w:rsid w:val="000461E7"/>
    <w:rsid w:val="000502FE"/>
    <w:rsid w:val="000512C8"/>
    <w:rsid w:val="0005195F"/>
    <w:rsid w:val="00051CCE"/>
    <w:rsid w:val="0005340C"/>
    <w:rsid w:val="00054CE4"/>
    <w:rsid w:val="00055EAB"/>
    <w:rsid w:val="0005638B"/>
    <w:rsid w:val="00057843"/>
    <w:rsid w:val="00061E07"/>
    <w:rsid w:val="000629BD"/>
    <w:rsid w:val="000631EF"/>
    <w:rsid w:val="0006523D"/>
    <w:rsid w:val="00065439"/>
    <w:rsid w:val="000658C0"/>
    <w:rsid w:val="00067679"/>
    <w:rsid w:val="000714A4"/>
    <w:rsid w:val="00071D2E"/>
    <w:rsid w:val="00072959"/>
    <w:rsid w:val="00073FE9"/>
    <w:rsid w:val="000764EA"/>
    <w:rsid w:val="000771CD"/>
    <w:rsid w:val="000803E2"/>
    <w:rsid w:val="00081106"/>
    <w:rsid w:val="000812F2"/>
    <w:rsid w:val="00081B23"/>
    <w:rsid w:val="00081CDF"/>
    <w:rsid w:val="00081F22"/>
    <w:rsid w:val="00082028"/>
    <w:rsid w:val="00085021"/>
    <w:rsid w:val="000904DE"/>
    <w:rsid w:val="00091189"/>
    <w:rsid w:val="00091BDC"/>
    <w:rsid w:val="00094E23"/>
    <w:rsid w:val="00095689"/>
    <w:rsid w:val="00096408"/>
    <w:rsid w:val="000A0EC5"/>
    <w:rsid w:val="000A2E55"/>
    <w:rsid w:val="000A35AE"/>
    <w:rsid w:val="000A64F5"/>
    <w:rsid w:val="000B34E3"/>
    <w:rsid w:val="000B4200"/>
    <w:rsid w:val="000C0042"/>
    <w:rsid w:val="000C2ABC"/>
    <w:rsid w:val="000C2BA2"/>
    <w:rsid w:val="000C2D0B"/>
    <w:rsid w:val="000C588F"/>
    <w:rsid w:val="000C5B2F"/>
    <w:rsid w:val="000C62E8"/>
    <w:rsid w:val="000D14F6"/>
    <w:rsid w:val="000D3D6D"/>
    <w:rsid w:val="000D47C8"/>
    <w:rsid w:val="000D7A38"/>
    <w:rsid w:val="000E0B7F"/>
    <w:rsid w:val="000E1F2E"/>
    <w:rsid w:val="000E7C5F"/>
    <w:rsid w:val="000F4713"/>
    <w:rsid w:val="000F523C"/>
    <w:rsid w:val="000F673A"/>
    <w:rsid w:val="000F6C51"/>
    <w:rsid w:val="000F6F0D"/>
    <w:rsid w:val="000F799A"/>
    <w:rsid w:val="00100910"/>
    <w:rsid w:val="00100BF5"/>
    <w:rsid w:val="00101324"/>
    <w:rsid w:val="001040CB"/>
    <w:rsid w:val="00104693"/>
    <w:rsid w:val="00116E1B"/>
    <w:rsid w:val="001219B9"/>
    <w:rsid w:val="00124403"/>
    <w:rsid w:val="001250D4"/>
    <w:rsid w:val="0012514E"/>
    <w:rsid w:val="00127209"/>
    <w:rsid w:val="00127B24"/>
    <w:rsid w:val="00130114"/>
    <w:rsid w:val="0013232E"/>
    <w:rsid w:val="00132480"/>
    <w:rsid w:val="00132821"/>
    <w:rsid w:val="00133AA2"/>
    <w:rsid w:val="00133F8C"/>
    <w:rsid w:val="001346F1"/>
    <w:rsid w:val="00136C6A"/>
    <w:rsid w:val="0013788D"/>
    <w:rsid w:val="001439AC"/>
    <w:rsid w:val="00145894"/>
    <w:rsid w:val="0014627A"/>
    <w:rsid w:val="00146ABF"/>
    <w:rsid w:val="00150A34"/>
    <w:rsid w:val="0015379E"/>
    <w:rsid w:val="001559D4"/>
    <w:rsid w:val="001559F7"/>
    <w:rsid w:val="00157F17"/>
    <w:rsid w:val="001617E2"/>
    <w:rsid w:val="00162D5E"/>
    <w:rsid w:val="0016309C"/>
    <w:rsid w:val="00163CC3"/>
    <w:rsid w:val="00167783"/>
    <w:rsid w:val="0017005A"/>
    <w:rsid w:val="001728DB"/>
    <w:rsid w:val="00173931"/>
    <w:rsid w:val="0017446F"/>
    <w:rsid w:val="00176D9A"/>
    <w:rsid w:val="00177449"/>
    <w:rsid w:val="001821B7"/>
    <w:rsid w:val="001840B1"/>
    <w:rsid w:val="00185927"/>
    <w:rsid w:val="001863E1"/>
    <w:rsid w:val="001942A5"/>
    <w:rsid w:val="00196B7C"/>
    <w:rsid w:val="001A150D"/>
    <w:rsid w:val="001A250A"/>
    <w:rsid w:val="001A6959"/>
    <w:rsid w:val="001B21A5"/>
    <w:rsid w:val="001B260C"/>
    <w:rsid w:val="001B298D"/>
    <w:rsid w:val="001B4B7C"/>
    <w:rsid w:val="001B550C"/>
    <w:rsid w:val="001C093A"/>
    <w:rsid w:val="001C09F5"/>
    <w:rsid w:val="001C10F6"/>
    <w:rsid w:val="001C14B6"/>
    <w:rsid w:val="001C211C"/>
    <w:rsid w:val="001C766C"/>
    <w:rsid w:val="001C77BA"/>
    <w:rsid w:val="001C7DFC"/>
    <w:rsid w:val="001D041C"/>
    <w:rsid w:val="001D18FB"/>
    <w:rsid w:val="001D2600"/>
    <w:rsid w:val="001D4F5C"/>
    <w:rsid w:val="001D4FDE"/>
    <w:rsid w:val="001D67EC"/>
    <w:rsid w:val="001D7BF1"/>
    <w:rsid w:val="001E0864"/>
    <w:rsid w:val="001E0D7D"/>
    <w:rsid w:val="001E2135"/>
    <w:rsid w:val="001E4557"/>
    <w:rsid w:val="001E6920"/>
    <w:rsid w:val="001E7F66"/>
    <w:rsid w:val="001F0153"/>
    <w:rsid w:val="001F24A6"/>
    <w:rsid w:val="001F462F"/>
    <w:rsid w:val="001F57D4"/>
    <w:rsid w:val="002024A7"/>
    <w:rsid w:val="00202E97"/>
    <w:rsid w:val="00204366"/>
    <w:rsid w:val="0020550A"/>
    <w:rsid w:val="00207C38"/>
    <w:rsid w:val="0021083C"/>
    <w:rsid w:val="002117AA"/>
    <w:rsid w:val="00213443"/>
    <w:rsid w:val="0021657F"/>
    <w:rsid w:val="00216C5D"/>
    <w:rsid w:val="00217F68"/>
    <w:rsid w:val="0022036C"/>
    <w:rsid w:val="0022510E"/>
    <w:rsid w:val="00225BA9"/>
    <w:rsid w:val="00225D49"/>
    <w:rsid w:val="00226267"/>
    <w:rsid w:val="00226E1F"/>
    <w:rsid w:val="0022785C"/>
    <w:rsid w:val="00232E21"/>
    <w:rsid w:val="00233EA8"/>
    <w:rsid w:val="002349A9"/>
    <w:rsid w:val="00236697"/>
    <w:rsid w:val="0024115C"/>
    <w:rsid w:val="00245479"/>
    <w:rsid w:val="00245B37"/>
    <w:rsid w:val="00245FE4"/>
    <w:rsid w:val="0024742E"/>
    <w:rsid w:val="00250B51"/>
    <w:rsid w:val="00251C7E"/>
    <w:rsid w:val="00252C9A"/>
    <w:rsid w:val="002549F4"/>
    <w:rsid w:val="0025517C"/>
    <w:rsid w:val="00256906"/>
    <w:rsid w:val="0025692E"/>
    <w:rsid w:val="00257905"/>
    <w:rsid w:val="002626EE"/>
    <w:rsid w:val="00262C49"/>
    <w:rsid w:val="00266519"/>
    <w:rsid w:val="002728EE"/>
    <w:rsid w:val="00272A9A"/>
    <w:rsid w:val="00272EBD"/>
    <w:rsid w:val="00273D8E"/>
    <w:rsid w:val="002754EB"/>
    <w:rsid w:val="002776A9"/>
    <w:rsid w:val="002778DF"/>
    <w:rsid w:val="0028040D"/>
    <w:rsid w:val="00280AC9"/>
    <w:rsid w:val="00282972"/>
    <w:rsid w:val="00282A51"/>
    <w:rsid w:val="00284F30"/>
    <w:rsid w:val="00285755"/>
    <w:rsid w:val="00285D0F"/>
    <w:rsid w:val="002861E8"/>
    <w:rsid w:val="00286E64"/>
    <w:rsid w:val="00287269"/>
    <w:rsid w:val="0029002C"/>
    <w:rsid w:val="00292400"/>
    <w:rsid w:val="002946E3"/>
    <w:rsid w:val="00295ADC"/>
    <w:rsid w:val="00295CD3"/>
    <w:rsid w:val="00296080"/>
    <w:rsid w:val="002A33AB"/>
    <w:rsid w:val="002A3C6E"/>
    <w:rsid w:val="002A58F1"/>
    <w:rsid w:val="002A610C"/>
    <w:rsid w:val="002B4F26"/>
    <w:rsid w:val="002B751E"/>
    <w:rsid w:val="002C029F"/>
    <w:rsid w:val="002C1699"/>
    <w:rsid w:val="002C1B6E"/>
    <w:rsid w:val="002C200F"/>
    <w:rsid w:val="002C2F5C"/>
    <w:rsid w:val="002C7598"/>
    <w:rsid w:val="002C7EFD"/>
    <w:rsid w:val="002D32C7"/>
    <w:rsid w:val="002D6ABB"/>
    <w:rsid w:val="002D72C0"/>
    <w:rsid w:val="002E073B"/>
    <w:rsid w:val="002E1386"/>
    <w:rsid w:val="002E2073"/>
    <w:rsid w:val="002E6148"/>
    <w:rsid w:val="002F3802"/>
    <w:rsid w:val="002F4A6D"/>
    <w:rsid w:val="002F72C1"/>
    <w:rsid w:val="002F79A5"/>
    <w:rsid w:val="0030400A"/>
    <w:rsid w:val="0031344C"/>
    <w:rsid w:val="00314992"/>
    <w:rsid w:val="00320625"/>
    <w:rsid w:val="00324153"/>
    <w:rsid w:val="00324DEB"/>
    <w:rsid w:val="00325C47"/>
    <w:rsid w:val="003263AB"/>
    <w:rsid w:val="003268E4"/>
    <w:rsid w:val="00331390"/>
    <w:rsid w:val="0033282E"/>
    <w:rsid w:val="00335D6B"/>
    <w:rsid w:val="0033614B"/>
    <w:rsid w:val="0033640B"/>
    <w:rsid w:val="003419E3"/>
    <w:rsid w:val="003428F0"/>
    <w:rsid w:val="00346691"/>
    <w:rsid w:val="0034675E"/>
    <w:rsid w:val="0034696A"/>
    <w:rsid w:val="003469BC"/>
    <w:rsid w:val="00351F76"/>
    <w:rsid w:val="003604A1"/>
    <w:rsid w:val="00361CBB"/>
    <w:rsid w:val="00362A48"/>
    <w:rsid w:val="003635F9"/>
    <w:rsid w:val="003644BD"/>
    <w:rsid w:val="003644C4"/>
    <w:rsid w:val="00372484"/>
    <w:rsid w:val="00375738"/>
    <w:rsid w:val="003777C0"/>
    <w:rsid w:val="00380FCD"/>
    <w:rsid w:val="003847D1"/>
    <w:rsid w:val="003869FB"/>
    <w:rsid w:val="00390633"/>
    <w:rsid w:val="003918A6"/>
    <w:rsid w:val="0039537E"/>
    <w:rsid w:val="003967E4"/>
    <w:rsid w:val="003969E9"/>
    <w:rsid w:val="003974BF"/>
    <w:rsid w:val="00397A88"/>
    <w:rsid w:val="003A1985"/>
    <w:rsid w:val="003A1F53"/>
    <w:rsid w:val="003A74CD"/>
    <w:rsid w:val="003A7963"/>
    <w:rsid w:val="003B0D30"/>
    <w:rsid w:val="003B116F"/>
    <w:rsid w:val="003B16A1"/>
    <w:rsid w:val="003B3D9E"/>
    <w:rsid w:val="003B6162"/>
    <w:rsid w:val="003B67CB"/>
    <w:rsid w:val="003C40AB"/>
    <w:rsid w:val="003C4726"/>
    <w:rsid w:val="003D157A"/>
    <w:rsid w:val="003D3F19"/>
    <w:rsid w:val="003D3F79"/>
    <w:rsid w:val="003D4AC5"/>
    <w:rsid w:val="003D5317"/>
    <w:rsid w:val="003E0B5F"/>
    <w:rsid w:val="003E1AF6"/>
    <w:rsid w:val="003E38BD"/>
    <w:rsid w:val="003E5454"/>
    <w:rsid w:val="003F2207"/>
    <w:rsid w:val="003F27DF"/>
    <w:rsid w:val="003F3284"/>
    <w:rsid w:val="003F6509"/>
    <w:rsid w:val="003F69FF"/>
    <w:rsid w:val="0040016F"/>
    <w:rsid w:val="0040198E"/>
    <w:rsid w:val="0040346D"/>
    <w:rsid w:val="0040525B"/>
    <w:rsid w:val="00405B1E"/>
    <w:rsid w:val="004074C0"/>
    <w:rsid w:val="00412B25"/>
    <w:rsid w:val="00413E76"/>
    <w:rsid w:val="0041443A"/>
    <w:rsid w:val="00415B99"/>
    <w:rsid w:val="00416347"/>
    <w:rsid w:val="00421855"/>
    <w:rsid w:val="00421DF3"/>
    <w:rsid w:val="00425926"/>
    <w:rsid w:val="0043022A"/>
    <w:rsid w:val="00431410"/>
    <w:rsid w:val="004328C5"/>
    <w:rsid w:val="0043732E"/>
    <w:rsid w:val="00437E9A"/>
    <w:rsid w:val="004414EC"/>
    <w:rsid w:val="00442706"/>
    <w:rsid w:val="00445F07"/>
    <w:rsid w:val="00452C11"/>
    <w:rsid w:val="00453965"/>
    <w:rsid w:val="00456A70"/>
    <w:rsid w:val="00456B88"/>
    <w:rsid w:val="00460F96"/>
    <w:rsid w:val="0046209A"/>
    <w:rsid w:val="00471742"/>
    <w:rsid w:val="004726C8"/>
    <w:rsid w:val="0047601C"/>
    <w:rsid w:val="004764A6"/>
    <w:rsid w:val="004766AD"/>
    <w:rsid w:val="00483515"/>
    <w:rsid w:val="004841AD"/>
    <w:rsid w:val="00485126"/>
    <w:rsid w:val="004869A1"/>
    <w:rsid w:val="0049044B"/>
    <w:rsid w:val="00491072"/>
    <w:rsid w:val="00491DF8"/>
    <w:rsid w:val="00493382"/>
    <w:rsid w:val="00493452"/>
    <w:rsid w:val="00494B4D"/>
    <w:rsid w:val="004958E7"/>
    <w:rsid w:val="00496370"/>
    <w:rsid w:val="0049652B"/>
    <w:rsid w:val="00497D1F"/>
    <w:rsid w:val="004A0717"/>
    <w:rsid w:val="004A46C4"/>
    <w:rsid w:val="004A7059"/>
    <w:rsid w:val="004A7A91"/>
    <w:rsid w:val="004B1CC5"/>
    <w:rsid w:val="004B1CD1"/>
    <w:rsid w:val="004B60DF"/>
    <w:rsid w:val="004C2BD2"/>
    <w:rsid w:val="004C2CFA"/>
    <w:rsid w:val="004C6369"/>
    <w:rsid w:val="004D09C1"/>
    <w:rsid w:val="004D21F0"/>
    <w:rsid w:val="004D3ACD"/>
    <w:rsid w:val="004D3D95"/>
    <w:rsid w:val="004D5D6F"/>
    <w:rsid w:val="004D5E13"/>
    <w:rsid w:val="004D5ECB"/>
    <w:rsid w:val="004E27C6"/>
    <w:rsid w:val="004E39B5"/>
    <w:rsid w:val="004E538B"/>
    <w:rsid w:val="004E7D6A"/>
    <w:rsid w:val="004F12B2"/>
    <w:rsid w:val="004F41B8"/>
    <w:rsid w:val="004F4D99"/>
    <w:rsid w:val="004F74FE"/>
    <w:rsid w:val="00500C9D"/>
    <w:rsid w:val="0050195D"/>
    <w:rsid w:val="00503BB2"/>
    <w:rsid w:val="005046E8"/>
    <w:rsid w:val="00504E5A"/>
    <w:rsid w:val="00505E19"/>
    <w:rsid w:val="0050651A"/>
    <w:rsid w:val="00506CF7"/>
    <w:rsid w:val="005071C2"/>
    <w:rsid w:val="0050798E"/>
    <w:rsid w:val="00513643"/>
    <w:rsid w:val="00514B5C"/>
    <w:rsid w:val="00516B5F"/>
    <w:rsid w:val="005175DD"/>
    <w:rsid w:val="005218EC"/>
    <w:rsid w:val="005239CF"/>
    <w:rsid w:val="0053005E"/>
    <w:rsid w:val="0053296A"/>
    <w:rsid w:val="005368F8"/>
    <w:rsid w:val="00542DCC"/>
    <w:rsid w:val="005435E6"/>
    <w:rsid w:val="005447D9"/>
    <w:rsid w:val="005451BD"/>
    <w:rsid w:val="0054786B"/>
    <w:rsid w:val="005538A5"/>
    <w:rsid w:val="00553ACB"/>
    <w:rsid w:val="005619B6"/>
    <w:rsid w:val="005626AE"/>
    <w:rsid w:val="00564846"/>
    <w:rsid w:val="005654A7"/>
    <w:rsid w:val="00565BF7"/>
    <w:rsid w:val="00566014"/>
    <w:rsid w:val="00566045"/>
    <w:rsid w:val="005669A2"/>
    <w:rsid w:val="005712E5"/>
    <w:rsid w:val="00572667"/>
    <w:rsid w:val="00572F5E"/>
    <w:rsid w:val="00573AF6"/>
    <w:rsid w:val="00580494"/>
    <w:rsid w:val="00580AA7"/>
    <w:rsid w:val="00580AAF"/>
    <w:rsid w:val="00580E08"/>
    <w:rsid w:val="00581149"/>
    <w:rsid w:val="00581228"/>
    <w:rsid w:val="00582479"/>
    <w:rsid w:val="005828B4"/>
    <w:rsid w:val="00583024"/>
    <w:rsid w:val="00583FD7"/>
    <w:rsid w:val="00590B1A"/>
    <w:rsid w:val="00593766"/>
    <w:rsid w:val="0059377A"/>
    <w:rsid w:val="0059489F"/>
    <w:rsid w:val="00595178"/>
    <w:rsid w:val="0059582A"/>
    <w:rsid w:val="005968A3"/>
    <w:rsid w:val="005A0AFD"/>
    <w:rsid w:val="005A315C"/>
    <w:rsid w:val="005A348A"/>
    <w:rsid w:val="005A3E95"/>
    <w:rsid w:val="005A6717"/>
    <w:rsid w:val="005B0A74"/>
    <w:rsid w:val="005B2E22"/>
    <w:rsid w:val="005B2F95"/>
    <w:rsid w:val="005B43FB"/>
    <w:rsid w:val="005B492C"/>
    <w:rsid w:val="005B6A84"/>
    <w:rsid w:val="005B7EBD"/>
    <w:rsid w:val="005C06EE"/>
    <w:rsid w:val="005C0BE2"/>
    <w:rsid w:val="005C1978"/>
    <w:rsid w:val="005C5205"/>
    <w:rsid w:val="005D1965"/>
    <w:rsid w:val="005D1F79"/>
    <w:rsid w:val="005D4F5C"/>
    <w:rsid w:val="005D5280"/>
    <w:rsid w:val="005D556A"/>
    <w:rsid w:val="005E0C45"/>
    <w:rsid w:val="005E3C64"/>
    <w:rsid w:val="005E5691"/>
    <w:rsid w:val="005E61F8"/>
    <w:rsid w:val="005E62BD"/>
    <w:rsid w:val="005F0136"/>
    <w:rsid w:val="005F1631"/>
    <w:rsid w:val="005F3CF0"/>
    <w:rsid w:val="005F770B"/>
    <w:rsid w:val="00600C91"/>
    <w:rsid w:val="006011EF"/>
    <w:rsid w:val="00602EFB"/>
    <w:rsid w:val="00604276"/>
    <w:rsid w:val="00604B07"/>
    <w:rsid w:val="00605464"/>
    <w:rsid w:val="00606E02"/>
    <w:rsid w:val="006075E3"/>
    <w:rsid w:val="0061095F"/>
    <w:rsid w:val="006112D8"/>
    <w:rsid w:val="006120D9"/>
    <w:rsid w:val="00612869"/>
    <w:rsid w:val="00615376"/>
    <w:rsid w:val="00615672"/>
    <w:rsid w:val="00615B5F"/>
    <w:rsid w:val="00617782"/>
    <w:rsid w:val="00620DC8"/>
    <w:rsid w:val="00625D43"/>
    <w:rsid w:val="00627945"/>
    <w:rsid w:val="0063016A"/>
    <w:rsid w:val="00630E04"/>
    <w:rsid w:val="00631026"/>
    <w:rsid w:val="0063125B"/>
    <w:rsid w:val="00632FEC"/>
    <w:rsid w:val="006343F6"/>
    <w:rsid w:val="006344AC"/>
    <w:rsid w:val="00636B72"/>
    <w:rsid w:val="00637E94"/>
    <w:rsid w:val="00640950"/>
    <w:rsid w:val="00640F29"/>
    <w:rsid w:val="00641B85"/>
    <w:rsid w:val="006424A4"/>
    <w:rsid w:val="0064367A"/>
    <w:rsid w:val="00645028"/>
    <w:rsid w:val="00647EC0"/>
    <w:rsid w:val="00647F72"/>
    <w:rsid w:val="006510D6"/>
    <w:rsid w:val="00651430"/>
    <w:rsid w:val="00652EB2"/>
    <w:rsid w:val="00654A9D"/>
    <w:rsid w:val="00655FBB"/>
    <w:rsid w:val="00656484"/>
    <w:rsid w:val="006626A0"/>
    <w:rsid w:val="006631E3"/>
    <w:rsid w:val="006671C5"/>
    <w:rsid w:val="0067032A"/>
    <w:rsid w:val="006708D4"/>
    <w:rsid w:val="00677137"/>
    <w:rsid w:val="00677B09"/>
    <w:rsid w:val="006805C4"/>
    <w:rsid w:val="00682875"/>
    <w:rsid w:val="00684A62"/>
    <w:rsid w:val="00686ED9"/>
    <w:rsid w:val="00692557"/>
    <w:rsid w:val="006934D1"/>
    <w:rsid w:val="0069597C"/>
    <w:rsid w:val="006963FF"/>
    <w:rsid w:val="006A1D83"/>
    <w:rsid w:val="006A2FA7"/>
    <w:rsid w:val="006A5EA0"/>
    <w:rsid w:val="006A66F3"/>
    <w:rsid w:val="006A69B6"/>
    <w:rsid w:val="006A7AD7"/>
    <w:rsid w:val="006B0409"/>
    <w:rsid w:val="006B2FC5"/>
    <w:rsid w:val="006B3BB6"/>
    <w:rsid w:val="006B7E5F"/>
    <w:rsid w:val="006C0BA1"/>
    <w:rsid w:val="006C1110"/>
    <w:rsid w:val="006C283B"/>
    <w:rsid w:val="006C3683"/>
    <w:rsid w:val="006C394E"/>
    <w:rsid w:val="006C4A1A"/>
    <w:rsid w:val="006C4AFD"/>
    <w:rsid w:val="006D02C5"/>
    <w:rsid w:val="006D0352"/>
    <w:rsid w:val="006D0602"/>
    <w:rsid w:val="006D3707"/>
    <w:rsid w:val="006D5509"/>
    <w:rsid w:val="006D7C62"/>
    <w:rsid w:val="006E01E6"/>
    <w:rsid w:val="006E33B6"/>
    <w:rsid w:val="006E3D14"/>
    <w:rsid w:val="006F322C"/>
    <w:rsid w:val="006F492B"/>
    <w:rsid w:val="006F6B8F"/>
    <w:rsid w:val="006F70D7"/>
    <w:rsid w:val="006F7897"/>
    <w:rsid w:val="006F79E6"/>
    <w:rsid w:val="007037D8"/>
    <w:rsid w:val="00703B21"/>
    <w:rsid w:val="00705596"/>
    <w:rsid w:val="00706688"/>
    <w:rsid w:val="0070680D"/>
    <w:rsid w:val="00707F50"/>
    <w:rsid w:val="0071353C"/>
    <w:rsid w:val="00714ED4"/>
    <w:rsid w:val="00715C24"/>
    <w:rsid w:val="00717084"/>
    <w:rsid w:val="00717B97"/>
    <w:rsid w:val="00721581"/>
    <w:rsid w:val="00721881"/>
    <w:rsid w:val="00721BC6"/>
    <w:rsid w:val="00723041"/>
    <w:rsid w:val="00724E49"/>
    <w:rsid w:val="007273F9"/>
    <w:rsid w:val="00727E7C"/>
    <w:rsid w:val="0073078F"/>
    <w:rsid w:val="00734B26"/>
    <w:rsid w:val="00734DE7"/>
    <w:rsid w:val="00735E02"/>
    <w:rsid w:val="00736C9D"/>
    <w:rsid w:val="007377F5"/>
    <w:rsid w:val="00740300"/>
    <w:rsid w:val="00742476"/>
    <w:rsid w:val="007428BD"/>
    <w:rsid w:val="00743633"/>
    <w:rsid w:val="007462B5"/>
    <w:rsid w:val="00753792"/>
    <w:rsid w:val="007538D0"/>
    <w:rsid w:val="007542C5"/>
    <w:rsid w:val="00756568"/>
    <w:rsid w:val="00757B1F"/>
    <w:rsid w:val="00761B6E"/>
    <w:rsid w:val="00764144"/>
    <w:rsid w:val="0076785A"/>
    <w:rsid w:val="00767A0E"/>
    <w:rsid w:val="00770A34"/>
    <w:rsid w:val="00771154"/>
    <w:rsid w:val="007712B3"/>
    <w:rsid w:val="007720B0"/>
    <w:rsid w:val="007732FF"/>
    <w:rsid w:val="00775EEF"/>
    <w:rsid w:val="0078060B"/>
    <w:rsid w:val="00780F36"/>
    <w:rsid w:val="00782041"/>
    <w:rsid w:val="00782591"/>
    <w:rsid w:val="00783E55"/>
    <w:rsid w:val="00784861"/>
    <w:rsid w:val="00787377"/>
    <w:rsid w:val="00787B35"/>
    <w:rsid w:val="007909D1"/>
    <w:rsid w:val="00791164"/>
    <w:rsid w:val="00791311"/>
    <w:rsid w:val="00791E30"/>
    <w:rsid w:val="00793923"/>
    <w:rsid w:val="00793C5E"/>
    <w:rsid w:val="00794022"/>
    <w:rsid w:val="007976B0"/>
    <w:rsid w:val="007A081A"/>
    <w:rsid w:val="007A15DB"/>
    <w:rsid w:val="007A19B3"/>
    <w:rsid w:val="007A2354"/>
    <w:rsid w:val="007A3110"/>
    <w:rsid w:val="007A386C"/>
    <w:rsid w:val="007A665B"/>
    <w:rsid w:val="007B01E3"/>
    <w:rsid w:val="007B0FFC"/>
    <w:rsid w:val="007B2505"/>
    <w:rsid w:val="007B3229"/>
    <w:rsid w:val="007B3437"/>
    <w:rsid w:val="007B4282"/>
    <w:rsid w:val="007B63CB"/>
    <w:rsid w:val="007C2A66"/>
    <w:rsid w:val="007C4448"/>
    <w:rsid w:val="007C4ACB"/>
    <w:rsid w:val="007C5A40"/>
    <w:rsid w:val="007C73A6"/>
    <w:rsid w:val="007D03D8"/>
    <w:rsid w:val="007D58FD"/>
    <w:rsid w:val="007D7B08"/>
    <w:rsid w:val="007E0754"/>
    <w:rsid w:val="007E1049"/>
    <w:rsid w:val="007E2376"/>
    <w:rsid w:val="007E5B78"/>
    <w:rsid w:val="007F0B60"/>
    <w:rsid w:val="007F1713"/>
    <w:rsid w:val="007F5BFF"/>
    <w:rsid w:val="007F5F08"/>
    <w:rsid w:val="007F61E6"/>
    <w:rsid w:val="008034FB"/>
    <w:rsid w:val="00805495"/>
    <w:rsid w:val="008056D3"/>
    <w:rsid w:val="00812786"/>
    <w:rsid w:val="00820F44"/>
    <w:rsid w:val="008222E0"/>
    <w:rsid w:val="00822F55"/>
    <w:rsid w:val="008243B1"/>
    <w:rsid w:val="00824F90"/>
    <w:rsid w:val="00826DE4"/>
    <w:rsid w:val="008300B6"/>
    <w:rsid w:val="00831BC2"/>
    <w:rsid w:val="008337FF"/>
    <w:rsid w:val="00833B7F"/>
    <w:rsid w:val="008354E5"/>
    <w:rsid w:val="00836CDB"/>
    <w:rsid w:val="00842C49"/>
    <w:rsid w:val="00842EF4"/>
    <w:rsid w:val="00844075"/>
    <w:rsid w:val="00844409"/>
    <w:rsid w:val="00850BCB"/>
    <w:rsid w:val="00852280"/>
    <w:rsid w:val="00853FD2"/>
    <w:rsid w:val="0085789B"/>
    <w:rsid w:val="00863353"/>
    <w:rsid w:val="00864CB0"/>
    <w:rsid w:val="00865FCC"/>
    <w:rsid w:val="0087477D"/>
    <w:rsid w:val="00874BBE"/>
    <w:rsid w:val="00877260"/>
    <w:rsid w:val="00880021"/>
    <w:rsid w:val="00880E4B"/>
    <w:rsid w:val="00881F1D"/>
    <w:rsid w:val="00883DAA"/>
    <w:rsid w:val="008903F0"/>
    <w:rsid w:val="008924FE"/>
    <w:rsid w:val="008934C0"/>
    <w:rsid w:val="008957BA"/>
    <w:rsid w:val="00895EBA"/>
    <w:rsid w:val="008978BF"/>
    <w:rsid w:val="00897AA7"/>
    <w:rsid w:val="008A0011"/>
    <w:rsid w:val="008A4214"/>
    <w:rsid w:val="008B07CD"/>
    <w:rsid w:val="008B1CDD"/>
    <w:rsid w:val="008B3B75"/>
    <w:rsid w:val="008B5CDF"/>
    <w:rsid w:val="008B63BB"/>
    <w:rsid w:val="008B6C0E"/>
    <w:rsid w:val="008C045C"/>
    <w:rsid w:val="008C053A"/>
    <w:rsid w:val="008C3698"/>
    <w:rsid w:val="008C4D79"/>
    <w:rsid w:val="008C55FE"/>
    <w:rsid w:val="008C692D"/>
    <w:rsid w:val="008C6A86"/>
    <w:rsid w:val="008D1AB0"/>
    <w:rsid w:val="008D2E53"/>
    <w:rsid w:val="008D311F"/>
    <w:rsid w:val="008D464A"/>
    <w:rsid w:val="008D57A1"/>
    <w:rsid w:val="008D58D9"/>
    <w:rsid w:val="008D60B2"/>
    <w:rsid w:val="008D633E"/>
    <w:rsid w:val="008E4297"/>
    <w:rsid w:val="008E4469"/>
    <w:rsid w:val="008E4518"/>
    <w:rsid w:val="008E4830"/>
    <w:rsid w:val="008E6057"/>
    <w:rsid w:val="008E7145"/>
    <w:rsid w:val="008E753C"/>
    <w:rsid w:val="008F1E9E"/>
    <w:rsid w:val="008F4AC4"/>
    <w:rsid w:val="008F5D5D"/>
    <w:rsid w:val="008F771A"/>
    <w:rsid w:val="009020DC"/>
    <w:rsid w:val="00902993"/>
    <w:rsid w:val="00902ACF"/>
    <w:rsid w:val="00903EC0"/>
    <w:rsid w:val="00903F3B"/>
    <w:rsid w:val="009074A1"/>
    <w:rsid w:val="00910783"/>
    <w:rsid w:val="00913791"/>
    <w:rsid w:val="00914899"/>
    <w:rsid w:val="00914CBE"/>
    <w:rsid w:val="00924627"/>
    <w:rsid w:val="0092533A"/>
    <w:rsid w:val="009269C2"/>
    <w:rsid w:val="009300FE"/>
    <w:rsid w:val="00933B44"/>
    <w:rsid w:val="00934234"/>
    <w:rsid w:val="009402F4"/>
    <w:rsid w:val="0094130E"/>
    <w:rsid w:val="00945347"/>
    <w:rsid w:val="00946F74"/>
    <w:rsid w:val="009517CF"/>
    <w:rsid w:val="00954736"/>
    <w:rsid w:val="009559FB"/>
    <w:rsid w:val="00956F48"/>
    <w:rsid w:val="00957592"/>
    <w:rsid w:val="009575D4"/>
    <w:rsid w:val="00961C0C"/>
    <w:rsid w:val="00962E5C"/>
    <w:rsid w:val="00962E5F"/>
    <w:rsid w:val="0096577F"/>
    <w:rsid w:val="0096725F"/>
    <w:rsid w:val="00970B37"/>
    <w:rsid w:val="00971306"/>
    <w:rsid w:val="0097213D"/>
    <w:rsid w:val="009724A1"/>
    <w:rsid w:val="009725A6"/>
    <w:rsid w:val="0097314F"/>
    <w:rsid w:val="00973200"/>
    <w:rsid w:val="009742A4"/>
    <w:rsid w:val="009769A1"/>
    <w:rsid w:val="00986DFF"/>
    <w:rsid w:val="009944AC"/>
    <w:rsid w:val="0099581C"/>
    <w:rsid w:val="0099785A"/>
    <w:rsid w:val="009A0FF3"/>
    <w:rsid w:val="009A28E4"/>
    <w:rsid w:val="009A356B"/>
    <w:rsid w:val="009A35B5"/>
    <w:rsid w:val="009A4BC1"/>
    <w:rsid w:val="009A7D94"/>
    <w:rsid w:val="009B0F41"/>
    <w:rsid w:val="009B1309"/>
    <w:rsid w:val="009B13B6"/>
    <w:rsid w:val="009B323F"/>
    <w:rsid w:val="009B3687"/>
    <w:rsid w:val="009B3750"/>
    <w:rsid w:val="009B382B"/>
    <w:rsid w:val="009B50CF"/>
    <w:rsid w:val="009B7C3F"/>
    <w:rsid w:val="009B7DE9"/>
    <w:rsid w:val="009C043B"/>
    <w:rsid w:val="009C0881"/>
    <w:rsid w:val="009C0BA9"/>
    <w:rsid w:val="009C2E05"/>
    <w:rsid w:val="009C3E08"/>
    <w:rsid w:val="009C530B"/>
    <w:rsid w:val="009C6527"/>
    <w:rsid w:val="009C68FC"/>
    <w:rsid w:val="009D159B"/>
    <w:rsid w:val="009D1A1D"/>
    <w:rsid w:val="009D2C79"/>
    <w:rsid w:val="009D40BF"/>
    <w:rsid w:val="009D796C"/>
    <w:rsid w:val="009E5AAA"/>
    <w:rsid w:val="009F0041"/>
    <w:rsid w:val="009F03A7"/>
    <w:rsid w:val="009F0F81"/>
    <w:rsid w:val="009F2363"/>
    <w:rsid w:val="009F3150"/>
    <w:rsid w:val="009F5D6E"/>
    <w:rsid w:val="00A01DF1"/>
    <w:rsid w:val="00A0482A"/>
    <w:rsid w:val="00A04C70"/>
    <w:rsid w:val="00A07F8F"/>
    <w:rsid w:val="00A105CC"/>
    <w:rsid w:val="00A10F87"/>
    <w:rsid w:val="00A12672"/>
    <w:rsid w:val="00A1280A"/>
    <w:rsid w:val="00A13E3A"/>
    <w:rsid w:val="00A13F7A"/>
    <w:rsid w:val="00A14120"/>
    <w:rsid w:val="00A147EF"/>
    <w:rsid w:val="00A14BE3"/>
    <w:rsid w:val="00A153EC"/>
    <w:rsid w:val="00A15C03"/>
    <w:rsid w:val="00A20FE4"/>
    <w:rsid w:val="00A2397C"/>
    <w:rsid w:val="00A24D80"/>
    <w:rsid w:val="00A31D34"/>
    <w:rsid w:val="00A3258D"/>
    <w:rsid w:val="00A33C1C"/>
    <w:rsid w:val="00A34594"/>
    <w:rsid w:val="00A35597"/>
    <w:rsid w:val="00A36E77"/>
    <w:rsid w:val="00A40C88"/>
    <w:rsid w:val="00A43184"/>
    <w:rsid w:val="00A4666D"/>
    <w:rsid w:val="00A46BFE"/>
    <w:rsid w:val="00A5254B"/>
    <w:rsid w:val="00A54953"/>
    <w:rsid w:val="00A57DAB"/>
    <w:rsid w:val="00A6072E"/>
    <w:rsid w:val="00A60C7D"/>
    <w:rsid w:val="00A65478"/>
    <w:rsid w:val="00A72A2F"/>
    <w:rsid w:val="00A737D1"/>
    <w:rsid w:val="00A779D8"/>
    <w:rsid w:val="00A81761"/>
    <w:rsid w:val="00A81E15"/>
    <w:rsid w:val="00A82B94"/>
    <w:rsid w:val="00A8530E"/>
    <w:rsid w:val="00A85608"/>
    <w:rsid w:val="00A87650"/>
    <w:rsid w:val="00A91AB9"/>
    <w:rsid w:val="00A935AB"/>
    <w:rsid w:val="00A95047"/>
    <w:rsid w:val="00A95995"/>
    <w:rsid w:val="00A95BDD"/>
    <w:rsid w:val="00AA3763"/>
    <w:rsid w:val="00AA53AA"/>
    <w:rsid w:val="00AB0CD6"/>
    <w:rsid w:val="00AB1904"/>
    <w:rsid w:val="00AB2615"/>
    <w:rsid w:val="00AB26DF"/>
    <w:rsid w:val="00AB2BC4"/>
    <w:rsid w:val="00AB3533"/>
    <w:rsid w:val="00AB3E41"/>
    <w:rsid w:val="00AB69DF"/>
    <w:rsid w:val="00AC2AB1"/>
    <w:rsid w:val="00AC3FD5"/>
    <w:rsid w:val="00AC51E2"/>
    <w:rsid w:val="00AC687B"/>
    <w:rsid w:val="00AC7B0F"/>
    <w:rsid w:val="00AD31F4"/>
    <w:rsid w:val="00AD6342"/>
    <w:rsid w:val="00AE26C8"/>
    <w:rsid w:val="00AE2A0F"/>
    <w:rsid w:val="00AE6468"/>
    <w:rsid w:val="00AE678C"/>
    <w:rsid w:val="00AF492C"/>
    <w:rsid w:val="00AF51BC"/>
    <w:rsid w:val="00AF5490"/>
    <w:rsid w:val="00AF5A0B"/>
    <w:rsid w:val="00AF5C12"/>
    <w:rsid w:val="00AF64A3"/>
    <w:rsid w:val="00AF72D9"/>
    <w:rsid w:val="00AF7D15"/>
    <w:rsid w:val="00B017D1"/>
    <w:rsid w:val="00B01A9E"/>
    <w:rsid w:val="00B01BD2"/>
    <w:rsid w:val="00B03BDC"/>
    <w:rsid w:val="00B13641"/>
    <w:rsid w:val="00B17684"/>
    <w:rsid w:val="00B205CF"/>
    <w:rsid w:val="00B20847"/>
    <w:rsid w:val="00B21196"/>
    <w:rsid w:val="00B211B4"/>
    <w:rsid w:val="00B22350"/>
    <w:rsid w:val="00B229A5"/>
    <w:rsid w:val="00B23B84"/>
    <w:rsid w:val="00B241E3"/>
    <w:rsid w:val="00B27B67"/>
    <w:rsid w:val="00B30004"/>
    <w:rsid w:val="00B349C7"/>
    <w:rsid w:val="00B34D89"/>
    <w:rsid w:val="00B35CEE"/>
    <w:rsid w:val="00B41417"/>
    <w:rsid w:val="00B41FA3"/>
    <w:rsid w:val="00B4346B"/>
    <w:rsid w:val="00B513AC"/>
    <w:rsid w:val="00B6088E"/>
    <w:rsid w:val="00B61155"/>
    <w:rsid w:val="00B621F8"/>
    <w:rsid w:val="00B6426D"/>
    <w:rsid w:val="00B66766"/>
    <w:rsid w:val="00B66DCB"/>
    <w:rsid w:val="00B671A1"/>
    <w:rsid w:val="00B70EB7"/>
    <w:rsid w:val="00B71431"/>
    <w:rsid w:val="00B72622"/>
    <w:rsid w:val="00B74EE5"/>
    <w:rsid w:val="00B753E6"/>
    <w:rsid w:val="00B754CF"/>
    <w:rsid w:val="00B7720A"/>
    <w:rsid w:val="00B773F1"/>
    <w:rsid w:val="00B82165"/>
    <w:rsid w:val="00B82EB6"/>
    <w:rsid w:val="00B8470D"/>
    <w:rsid w:val="00B8521D"/>
    <w:rsid w:val="00B863DC"/>
    <w:rsid w:val="00B8716A"/>
    <w:rsid w:val="00B9021B"/>
    <w:rsid w:val="00B904DC"/>
    <w:rsid w:val="00B90568"/>
    <w:rsid w:val="00B9186F"/>
    <w:rsid w:val="00B92CD5"/>
    <w:rsid w:val="00B94DE4"/>
    <w:rsid w:val="00B965CF"/>
    <w:rsid w:val="00BA1318"/>
    <w:rsid w:val="00BA61E9"/>
    <w:rsid w:val="00BA6F7A"/>
    <w:rsid w:val="00BA7E12"/>
    <w:rsid w:val="00BB0154"/>
    <w:rsid w:val="00BB02EA"/>
    <w:rsid w:val="00BB0431"/>
    <w:rsid w:val="00BB2060"/>
    <w:rsid w:val="00BB5003"/>
    <w:rsid w:val="00BB6997"/>
    <w:rsid w:val="00BC1D1D"/>
    <w:rsid w:val="00BC1FCF"/>
    <w:rsid w:val="00BC3BE3"/>
    <w:rsid w:val="00BC48C8"/>
    <w:rsid w:val="00BC4DE8"/>
    <w:rsid w:val="00BC552A"/>
    <w:rsid w:val="00BC6C66"/>
    <w:rsid w:val="00BC6EDA"/>
    <w:rsid w:val="00BC759E"/>
    <w:rsid w:val="00BD00B0"/>
    <w:rsid w:val="00BD0214"/>
    <w:rsid w:val="00BD51C6"/>
    <w:rsid w:val="00BE14DF"/>
    <w:rsid w:val="00BE3261"/>
    <w:rsid w:val="00BE4B90"/>
    <w:rsid w:val="00BE4E1D"/>
    <w:rsid w:val="00BE5539"/>
    <w:rsid w:val="00BE5E44"/>
    <w:rsid w:val="00BE735B"/>
    <w:rsid w:val="00BE7764"/>
    <w:rsid w:val="00BE78F3"/>
    <w:rsid w:val="00BF109C"/>
    <w:rsid w:val="00BF1115"/>
    <w:rsid w:val="00BF36FC"/>
    <w:rsid w:val="00BF3DAA"/>
    <w:rsid w:val="00BF44D6"/>
    <w:rsid w:val="00BF49BF"/>
    <w:rsid w:val="00BF58D2"/>
    <w:rsid w:val="00BF6172"/>
    <w:rsid w:val="00BF6F5C"/>
    <w:rsid w:val="00C00BF9"/>
    <w:rsid w:val="00C00DC1"/>
    <w:rsid w:val="00C01F98"/>
    <w:rsid w:val="00C024AD"/>
    <w:rsid w:val="00C0289C"/>
    <w:rsid w:val="00C0456F"/>
    <w:rsid w:val="00C0643A"/>
    <w:rsid w:val="00C107FB"/>
    <w:rsid w:val="00C118F4"/>
    <w:rsid w:val="00C1543D"/>
    <w:rsid w:val="00C15CBA"/>
    <w:rsid w:val="00C212C2"/>
    <w:rsid w:val="00C21770"/>
    <w:rsid w:val="00C24010"/>
    <w:rsid w:val="00C25949"/>
    <w:rsid w:val="00C26A03"/>
    <w:rsid w:val="00C275E5"/>
    <w:rsid w:val="00C2780A"/>
    <w:rsid w:val="00C31227"/>
    <w:rsid w:val="00C31417"/>
    <w:rsid w:val="00C34588"/>
    <w:rsid w:val="00C40B7B"/>
    <w:rsid w:val="00C41FCE"/>
    <w:rsid w:val="00C432BC"/>
    <w:rsid w:val="00C4452C"/>
    <w:rsid w:val="00C45623"/>
    <w:rsid w:val="00C45A76"/>
    <w:rsid w:val="00C548AD"/>
    <w:rsid w:val="00C54F15"/>
    <w:rsid w:val="00C55733"/>
    <w:rsid w:val="00C55BEC"/>
    <w:rsid w:val="00C5714C"/>
    <w:rsid w:val="00C630E4"/>
    <w:rsid w:val="00C633D9"/>
    <w:rsid w:val="00C637A7"/>
    <w:rsid w:val="00C664BE"/>
    <w:rsid w:val="00C67278"/>
    <w:rsid w:val="00C678BB"/>
    <w:rsid w:val="00C708AC"/>
    <w:rsid w:val="00C717DB"/>
    <w:rsid w:val="00C73A38"/>
    <w:rsid w:val="00C73AE3"/>
    <w:rsid w:val="00C76CD2"/>
    <w:rsid w:val="00C77306"/>
    <w:rsid w:val="00C77A3B"/>
    <w:rsid w:val="00C82DA6"/>
    <w:rsid w:val="00C83404"/>
    <w:rsid w:val="00C8350E"/>
    <w:rsid w:val="00C83B6F"/>
    <w:rsid w:val="00C87172"/>
    <w:rsid w:val="00C91066"/>
    <w:rsid w:val="00C9179F"/>
    <w:rsid w:val="00C919BF"/>
    <w:rsid w:val="00C923E7"/>
    <w:rsid w:val="00C932E5"/>
    <w:rsid w:val="00CA0BB8"/>
    <w:rsid w:val="00CA1086"/>
    <w:rsid w:val="00CA2721"/>
    <w:rsid w:val="00CA6470"/>
    <w:rsid w:val="00CA769B"/>
    <w:rsid w:val="00CB113E"/>
    <w:rsid w:val="00CB2D10"/>
    <w:rsid w:val="00CB3085"/>
    <w:rsid w:val="00CB5058"/>
    <w:rsid w:val="00CB5455"/>
    <w:rsid w:val="00CC039F"/>
    <w:rsid w:val="00CC0C20"/>
    <w:rsid w:val="00CC129C"/>
    <w:rsid w:val="00CD1A82"/>
    <w:rsid w:val="00CD32C5"/>
    <w:rsid w:val="00CD35C6"/>
    <w:rsid w:val="00CD396D"/>
    <w:rsid w:val="00CD444B"/>
    <w:rsid w:val="00CD7AE6"/>
    <w:rsid w:val="00CD7D7F"/>
    <w:rsid w:val="00CE22C0"/>
    <w:rsid w:val="00CE3988"/>
    <w:rsid w:val="00CE4FB2"/>
    <w:rsid w:val="00CE69D1"/>
    <w:rsid w:val="00CE7027"/>
    <w:rsid w:val="00CE7700"/>
    <w:rsid w:val="00CF55E9"/>
    <w:rsid w:val="00CF5911"/>
    <w:rsid w:val="00D02F8F"/>
    <w:rsid w:val="00D0306B"/>
    <w:rsid w:val="00D03E3D"/>
    <w:rsid w:val="00D043AB"/>
    <w:rsid w:val="00D04E0D"/>
    <w:rsid w:val="00D050B2"/>
    <w:rsid w:val="00D05FD6"/>
    <w:rsid w:val="00D07733"/>
    <w:rsid w:val="00D07E94"/>
    <w:rsid w:val="00D1008B"/>
    <w:rsid w:val="00D11175"/>
    <w:rsid w:val="00D201C2"/>
    <w:rsid w:val="00D20657"/>
    <w:rsid w:val="00D2335C"/>
    <w:rsid w:val="00D24880"/>
    <w:rsid w:val="00D25632"/>
    <w:rsid w:val="00D25661"/>
    <w:rsid w:val="00D31780"/>
    <w:rsid w:val="00D349EE"/>
    <w:rsid w:val="00D34EEC"/>
    <w:rsid w:val="00D360B3"/>
    <w:rsid w:val="00D36E7E"/>
    <w:rsid w:val="00D37F92"/>
    <w:rsid w:val="00D44236"/>
    <w:rsid w:val="00D452CA"/>
    <w:rsid w:val="00D463B5"/>
    <w:rsid w:val="00D465F7"/>
    <w:rsid w:val="00D500C8"/>
    <w:rsid w:val="00D537D7"/>
    <w:rsid w:val="00D6207D"/>
    <w:rsid w:val="00D636B7"/>
    <w:rsid w:val="00D658E6"/>
    <w:rsid w:val="00D708D5"/>
    <w:rsid w:val="00D72B2F"/>
    <w:rsid w:val="00D73B7A"/>
    <w:rsid w:val="00D73CC9"/>
    <w:rsid w:val="00D74CEE"/>
    <w:rsid w:val="00D750CA"/>
    <w:rsid w:val="00D7559B"/>
    <w:rsid w:val="00D77C9F"/>
    <w:rsid w:val="00D77CB6"/>
    <w:rsid w:val="00D851C5"/>
    <w:rsid w:val="00D87F7A"/>
    <w:rsid w:val="00D90D62"/>
    <w:rsid w:val="00D91A9A"/>
    <w:rsid w:val="00D935DA"/>
    <w:rsid w:val="00D93DFA"/>
    <w:rsid w:val="00D9461C"/>
    <w:rsid w:val="00D96F9E"/>
    <w:rsid w:val="00D975D3"/>
    <w:rsid w:val="00DA02AD"/>
    <w:rsid w:val="00DA1BFC"/>
    <w:rsid w:val="00DA218A"/>
    <w:rsid w:val="00DA27D9"/>
    <w:rsid w:val="00DA3DC9"/>
    <w:rsid w:val="00DA3FD9"/>
    <w:rsid w:val="00DA7694"/>
    <w:rsid w:val="00DA7C2A"/>
    <w:rsid w:val="00DB0250"/>
    <w:rsid w:val="00DB1FAC"/>
    <w:rsid w:val="00DB3EC3"/>
    <w:rsid w:val="00DB411D"/>
    <w:rsid w:val="00DB5D80"/>
    <w:rsid w:val="00DB5DAF"/>
    <w:rsid w:val="00DB5F3B"/>
    <w:rsid w:val="00DC05E1"/>
    <w:rsid w:val="00DC1D2F"/>
    <w:rsid w:val="00DC60A6"/>
    <w:rsid w:val="00DC6E48"/>
    <w:rsid w:val="00DD0628"/>
    <w:rsid w:val="00DD088C"/>
    <w:rsid w:val="00DD3BAE"/>
    <w:rsid w:val="00DE0403"/>
    <w:rsid w:val="00DE35EE"/>
    <w:rsid w:val="00DE3CC9"/>
    <w:rsid w:val="00DE57AD"/>
    <w:rsid w:val="00DE5978"/>
    <w:rsid w:val="00DE5ED7"/>
    <w:rsid w:val="00DF27FB"/>
    <w:rsid w:val="00DF4637"/>
    <w:rsid w:val="00DF57C0"/>
    <w:rsid w:val="00DF5877"/>
    <w:rsid w:val="00DF61FC"/>
    <w:rsid w:val="00DF735A"/>
    <w:rsid w:val="00E01246"/>
    <w:rsid w:val="00E01D25"/>
    <w:rsid w:val="00E03172"/>
    <w:rsid w:val="00E04148"/>
    <w:rsid w:val="00E04380"/>
    <w:rsid w:val="00E04EEB"/>
    <w:rsid w:val="00E05E8F"/>
    <w:rsid w:val="00E0735F"/>
    <w:rsid w:val="00E11763"/>
    <w:rsid w:val="00E1469E"/>
    <w:rsid w:val="00E20794"/>
    <w:rsid w:val="00E20BB4"/>
    <w:rsid w:val="00E21ABB"/>
    <w:rsid w:val="00E23425"/>
    <w:rsid w:val="00E24634"/>
    <w:rsid w:val="00E24E6F"/>
    <w:rsid w:val="00E2560E"/>
    <w:rsid w:val="00E27811"/>
    <w:rsid w:val="00E313FB"/>
    <w:rsid w:val="00E31461"/>
    <w:rsid w:val="00E32080"/>
    <w:rsid w:val="00E338AA"/>
    <w:rsid w:val="00E33A30"/>
    <w:rsid w:val="00E33B09"/>
    <w:rsid w:val="00E35641"/>
    <w:rsid w:val="00E36808"/>
    <w:rsid w:val="00E369F2"/>
    <w:rsid w:val="00E40B09"/>
    <w:rsid w:val="00E42EDF"/>
    <w:rsid w:val="00E43449"/>
    <w:rsid w:val="00E43EE4"/>
    <w:rsid w:val="00E462AB"/>
    <w:rsid w:val="00E472E2"/>
    <w:rsid w:val="00E507C1"/>
    <w:rsid w:val="00E54380"/>
    <w:rsid w:val="00E55200"/>
    <w:rsid w:val="00E57AC8"/>
    <w:rsid w:val="00E60DE8"/>
    <w:rsid w:val="00E61984"/>
    <w:rsid w:val="00E62E89"/>
    <w:rsid w:val="00E64E1A"/>
    <w:rsid w:val="00E65138"/>
    <w:rsid w:val="00E65F2C"/>
    <w:rsid w:val="00E73937"/>
    <w:rsid w:val="00E73A46"/>
    <w:rsid w:val="00E76D30"/>
    <w:rsid w:val="00E8212A"/>
    <w:rsid w:val="00E855C6"/>
    <w:rsid w:val="00E870CB"/>
    <w:rsid w:val="00E8749A"/>
    <w:rsid w:val="00E94567"/>
    <w:rsid w:val="00E9525C"/>
    <w:rsid w:val="00E96FC6"/>
    <w:rsid w:val="00EA0C8E"/>
    <w:rsid w:val="00EA0EB5"/>
    <w:rsid w:val="00EA3FBB"/>
    <w:rsid w:val="00EA47E5"/>
    <w:rsid w:val="00EA605D"/>
    <w:rsid w:val="00EB18D2"/>
    <w:rsid w:val="00EB25F6"/>
    <w:rsid w:val="00EB2947"/>
    <w:rsid w:val="00EB3BFF"/>
    <w:rsid w:val="00EB484E"/>
    <w:rsid w:val="00EB6BD4"/>
    <w:rsid w:val="00EC158F"/>
    <w:rsid w:val="00EC2C69"/>
    <w:rsid w:val="00EC36DF"/>
    <w:rsid w:val="00EC578F"/>
    <w:rsid w:val="00EC6192"/>
    <w:rsid w:val="00EC6E22"/>
    <w:rsid w:val="00EC7262"/>
    <w:rsid w:val="00ED0BE6"/>
    <w:rsid w:val="00ED4A90"/>
    <w:rsid w:val="00ED6798"/>
    <w:rsid w:val="00ED75BD"/>
    <w:rsid w:val="00ED7B0A"/>
    <w:rsid w:val="00EE1A32"/>
    <w:rsid w:val="00EE2F98"/>
    <w:rsid w:val="00EE3FD7"/>
    <w:rsid w:val="00EE49AA"/>
    <w:rsid w:val="00EF2887"/>
    <w:rsid w:val="00EF2D7B"/>
    <w:rsid w:val="00EF4365"/>
    <w:rsid w:val="00EF4B46"/>
    <w:rsid w:val="00EF5D9E"/>
    <w:rsid w:val="00F00C2F"/>
    <w:rsid w:val="00F02532"/>
    <w:rsid w:val="00F03003"/>
    <w:rsid w:val="00F03516"/>
    <w:rsid w:val="00F055A6"/>
    <w:rsid w:val="00F05D1B"/>
    <w:rsid w:val="00F063F0"/>
    <w:rsid w:val="00F06B84"/>
    <w:rsid w:val="00F06E84"/>
    <w:rsid w:val="00F07D18"/>
    <w:rsid w:val="00F10D23"/>
    <w:rsid w:val="00F10FC6"/>
    <w:rsid w:val="00F12925"/>
    <w:rsid w:val="00F146F0"/>
    <w:rsid w:val="00F21ECC"/>
    <w:rsid w:val="00F22851"/>
    <w:rsid w:val="00F23740"/>
    <w:rsid w:val="00F2399F"/>
    <w:rsid w:val="00F23F7F"/>
    <w:rsid w:val="00F260D9"/>
    <w:rsid w:val="00F265BD"/>
    <w:rsid w:val="00F266C7"/>
    <w:rsid w:val="00F27FF1"/>
    <w:rsid w:val="00F30015"/>
    <w:rsid w:val="00F30576"/>
    <w:rsid w:val="00F326F1"/>
    <w:rsid w:val="00F3316C"/>
    <w:rsid w:val="00F3745E"/>
    <w:rsid w:val="00F401B9"/>
    <w:rsid w:val="00F4474A"/>
    <w:rsid w:val="00F44DB4"/>
    <w:rsid w:val="00F45633"/>
    <w:rsid w:val="00F46853"/>
    <w:rsid w:val="00F4702C"/>
    <w:rsid w:val="00F4726D"/>
    <w:rsid w:val="00F5015B"/>
    <w:rsid w:val="00F511EC"/>
    <w:rsid w:val="00F5148F"/>
    <w:rsid w:val="00F52F50"/>
    <w:rsid w:val="00F534C4"/>
    <w:rsid w:val="00F57AA3"/>
    <w:rsid w:val="00F60017"/>
    <w:rsid w:val="00F602B6"/>
    <w:rsid w:val="00F6090C"/>
    <w:rsid w:val="00F6326C"/>
    <w:rsid w:val="00F63D20"/>
    <w:rsid w:val="00F6458B"/>
    <w:rsid w:val="00F71FD4"/>
    <w:rsid w:val="00F725E9"/>
    <w:rsid w:val="00F72A5E"/>
    <w:rsid w:val="00F735E8"/>
    <w:rsid w:val="00F75468"/>
    <w:rsid w:val="00F77364"/>
    <w:rsid w:val="00F7744E"/>
    <w:rsid w:val="00F80DB0"/>
    <w:rsid w:val="00F83FA8"/>
    <w:rsid w:val="00F841E3"/>
    <w:rsid w:val="00F851B3"/>
    <w:rsid w:val="00F8562B"/>
    <w:rsid w:val="00F86D4A"/>
    <w:rsid w:val="00F9532E"/>
    <w:rsid w:val="00FA0813"/>
    <w:rsid w:val="00FA3BAA"/>
    <w:rsid w:val="00FA5215"/>
    <w:rsid w:val="00FA7E7F"/>
    <w:rsid w:val="00FB467C"/>
    <w:rsid w:val="00FC5082"/>
    <w:rsid w:val="00FC50C7"/>
    <w:rsid w:val="00FC5EFF"/>
    <w:rsid w:val="00FC7EF0"/>
    <w:rsid w:val="00FD355A"/>
    <w:rsid w:val="00FE4AE4"/>
    <w:rsid w:val="00FE535D"/>
    <w:rsid w:val="00FE5B7B"/>
    <w:rsid w:val="00FE6183"/>
    <w:rsid w:val="00FF0E5C"/>
    <w:rsid w:val="00FF20F0"/>
    <w:rsid w:val="00FF2B28"/>
    <w:rsid w:val="00FF6372"/>
    <w:rsid w:val="00FF6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1C7DFC"/>
    <w:pPr>
      <w:widowControl/>
    </w:pPr>
    <w:rPr>
      <w:rFonts w:ascii="Times New Roman" w:eastAsia="宋体" w:hAnsi="Times New Roman" w:cs="Times New Roman"/>
      <w:kern w:val="0"/>
      <w:szCs w:val="21"/>
    </w:rPr>
  </w:style>
  <w:style w:type="paragraph" w:styleId="a3">
    <w:name w:val="header"/>
    <w:basedOn w:val="a"/>
    <w:link w:val="Char"/>
    <w:uiPriority w:val="99"/>
    <w:unhideWhenUsed/>
    <w:rsid w:val="00314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4992"/>
    <w:rPr>
      <w:sz w:val="18"/>
      <w:szCs w:val="18"/>
    </w:rPr>
  </w:style>
  <w:style w:type="paragraph" w:styleId="a4">
    <w:name w:val="footer"/>
    <w:basedOn w:val="a"/>
    <w:link w:val="Char0"/>
    <w:uiPriority w:val="99"/>
    <w:unhideWhenUsed/>
    <w:rsid w:val="00314992"/>
    <w:pPr>
      <w:tabs>
        <w:tab w:val="center" w:pos="4153"/>
        <w:tab w:val="right" w:pos="8306"/>
      </w:tabs>
      <w:snapToGrid w:val="0"/>
      <w:jc w:val="left"/>
    </w:pPr>
    <w:rPr>
      <w:sz w:val="18"/>
      <w:szCs w:val="18"/>
    </w:rPr>
  </w:style>
  <w:style w:type="character" w:customStyle="1" w:styleId="Char0">
    <w:name w:val="页脚 Char"/>
    <w:basedOn w:val="a0"/>
    <w:link w:val="a4"/>
    <w:uiPriority w:val="99"/>
    <w:rsid w:val="00314992"/>
    <w:rPr>
      <w:sz w:val="18"/>
      <w:szCs w:val="18"/>
    </w:rPr>
  </w:style>
  <w:style w:type="paragraph" w:styleId="a5">
    <w:name w:val="Balloon Text"/>
    <w:basedOn w:val="a"/>
    <w:link w:val="Char1"/>
    <w:uiPriority w:val="99"/>
    <w:semiHidden/>
    <w:unhideWhenUsed/>
    <w:rsid w:val="00006D96"/>
    <w:rPr>
      <w:sz w:val="18"/>
      <w:szCs w:val="18"/>
    </w:rPr>
  </w:style>
  <w:style w:type="character" w:customStyle="1" w:styleId="Char1">
    <w:name w:val="批注框文本 Char"/>
    <w:basedOn w:val="a0"/>
    <w:link w:val="a5"/>
    <w:uiPriority w:val="99"/>
    <w:semiHidden/>
    <w:rsid w:val="00006D9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1C7DFC"/>
    <w:pPr>
      <w:widowControl/>
    </w:pPr>
    <w:rPr>
      <w:rFonts w:ascii="Times New Roman" w:eastAsia="宋体" w:hAnsi="Times New Roman" w:cs="Times New Roman"/>
      <w:kern w:val="0"/>
      <w:szCs w:val="21"/>
    </w:rPr>
  </w:style>
  <w:style w:type="paragraph" w:styleId="a3">
    <w:name w:val="header"/>
    <w:basedOn w:val="a"/>
    <w:link w:val="Char"/>
    <w:uiPriority w:val="99"/>
    <w:unhideWhenUsed/>
    <w:rsid w:val="00314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4992"/>
    <w:rPr>
      <w:sz w:val="18"/>
      <w:szCs w:val="18"/>
    </w:rPr>
  </w:style>
  <w:style w:type="paragraph" w:styleId="a4">
    <w:name w:val="footer"/>
    <w:basedOn w:val="a"/>
    <w:link w:val="Char0"/>
    <w:uiPriority w:val="99"/>
    <w:unhideWhenUsed/>
    <w:rsid w:val="00314992"/>
    <w:pPr>
      <w:tabs>
        <w:tab w:val="center" w:pos="4153"/>
        <w:tab w:val="right" w:pos="8306"/>
      </w:tabs>
      <w:snapToGrid w:val="0"/>
      <w:jc w:val="left"/>
    </w:pPr>
    <w:rPr>
      <w:sz w:val="18"/>
      <w:szCs w:val="18"/>
    </w:rPr>
  </w:style>
  <w:style w:type="character" w:customStyle="1" w:styleId="Char0">
    <w:name w:val="页脚 Char"/>
    <w:basedOn w:val="a0"/>
    <w:link w:val="a4"/>
    <w:uiPriority w:val="99"/>
    <w:rsid w:val="00314992"/>
    <w:rPr>
      <w:sz w:val="18"/>
      <w:szCs w:val="18"/>
    </w:rPr>
  </w:style>
  <w:style w:type="paragraph" w:styleId="a5">
    <w:name w:val="Balloon Text"/>
    <w:basedOn w:val="a"/>
    <w:link w:val="Char1"/>
    <w:uiPriority w:val="99"/>
    <w:semiHidden/>
    <w:unhideWhenUsed/>
    <w:rsid w:val="00006D96"/>
    <w:rPr>
      <w:sz w:val="18"/>
      <w:szCs w:val="18"/>
    </w:rPr>
  </w:style>
  <w:style w:type="character" w:customStyle="1" w:styleId="Char1">
    <w:name w:val="批注框文本 Char"/>
    <w:basedOn w:val="a0"/>
    <w:link w:val="a5"/>
    <w:uiPriority w:val="99"/>
    <w:semiHidden/>
    <w:rsid w:val="00006D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8</Pages>
  <Words>584</Words>
  <Characters>3331</Characters>
  <Application>Microsoft Office Word</Application>
  <DocSecurity>0</DocSecurity>
  <Lines>27</Lines>
  <Paragraphs>7</Paragraphs>
  <ScaleCrop>false</ScaleCrop>
  <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495</cp:revision>
  <dcterms:created xsi:type="dcterms:W3CDTF">2017-02-05T13:05:00Z</dcterms:created>
  <dcterms:modified xsi:type="dcterms:W3CDTF">2017-02-24T05:52:00Z</dcterms:modified>
</cp:coreProperties>
</file>