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DF" w:rsidRDefault="003E25A8">
      <w:pPr>
        <w:jc w:val="center"/>
        <w:rPr>
          <w:rFonts w:ascii="黑体" w:eastAsia="黑体"/>
          <w:sz w:val="32"/>
        </w:rPr>
      </w:pPr>
      <w:bookmarkStart w:id="0" w:name="_GoBack"/>
      <w:r>
        <w:rPr>
          <w:rFonts w:ascii="黑体" w:eastAsia="黑体" w:hint="eastAsia"/>
          <w:sz w:val="32"/>
        </w:rPr>
        <w:t>青岛农业大学新生心理测评明白纸</w:t>
      </w:r>
    </w:p>
    <w:bookmarkEnd w:id="0"/>
    <w:p w:rsidR="00F154B6" w:rsidRDefault="00F154B6">
      <w:pPr>
        <w:pStyle w:val="a3"/>
        <w:widowControl/>
        <w:spacing w:beforeAutospacing="0" w:afterAutospacing="0"/>
        <w:rPr>
          <w:rFonts w:ascii="宋体" w:hAnsi="宋体" w:cs="宋体"/>
          <w:color w:val="3E3E3E"/>
        </w:rPr>
      </w:pPr>
    </w:p>
    <w:p w:rsidR="006C27DF" w:rsidRPr="0088051E" w:rsidRDefault="003E25A8" w:rsidP="00B55584">
      <w:pPr>
        <w:pStyle w:val="a3"/>
        <w:widowControl/>
        <w:spacing w:beforeAutospacing="0" w:afterAutospacing="0" w:line="360" w:lineRule="auto"/>
        <w:ind w:firstLine="480"/>
        <w:rPr>
          <w:rFonts w:ascii="宋体" w:hAnsi="宋体" w:cs="宋体"/>
        </w:rPr>
      </w:pPr>
      <w:r w:rsidRPr="0088051E">
        <w:rPr>
          <w:rFonts w:ascii="宋体" w:hAnsi="宋体" w:cs="宋体" w:hint="eastAsia"/>
        </w:rPr>
        <w:t>提到心理测验，很多人兴趣盎然，什么“从坐姿看性格”、“你是否具备不断升迁的条件”，甚至想到了“看手相”……五花八门，不一而足。这是不是你对心理普查的认识呢？其实，心理普查是指运用专业心理测验工具来评估一个人的心理健康状况。</w:t>
      </w:r>
      <w:r w:rsidRPr="00B55584">
        <w:rPr>
          <w:rFonts w:ascii="宋体" w:hAnsi="宋体" w:cs="宋体" w:hint="eastAsia"/>
          <w:b/>
        </w:rPr>
        <w:t>专业心理测验工具主要是指心理问卷。</w:t>
      </w:r>
    </w:p>
    <w:p w:rsidR="006C27DF" w:rsidRPr="0088051E" w:rsidRDefault="00F154B6" w:rsidP="00B55584">
      <w:pPr>
        <w:pStyle w:val="a3"/>
        <w:widowControl/>
        <w:spacing w:beforeAutospacing="0" w:afterAutospacing="0" w:line="360" w:lineRule="auto"/>
        <w:ind w:firstLine="480"/>
        <w:rPr>
          <w:rFonts w:ascii="宋体" w:hAnsi="宋体" w:cs="宋体"/>
        </w:rPr>
      </w:pPr>
      <w:r w:rsidRPr="0088051E">
        <w:rPr>
          <w:rFonts w:ascii="宋体" w:hAnsi="宋体" w:cs="宋体" w:hint="eastAsia"/>
        </w:rPr>
        <w:t>进入大学后，身边的生活、学习环境发生变化，难免会出现心理上的波动。</w:t>
      </w:r>
      <w:r>
        <w:rPr>
          <w:rFonts w:ascii="宋体" w:hAnsi="宋体" w:cs="宋体" w:hint="eastAsia"/>
        </w:rPr>
        <w:t>“我心理又没有什么问题，才不要做...” “万一测试出心理有问题可怎么办...”等等等等，亲爱的同学们，</w:t>
      </w:r>
      <w:r w:rsidRPr="0088051E">
        <w:rPr>
          <w:rFonts w:ascii="宋体" w:hAnsi="宋体" w:cs="宋体" w:hint="eastAsia"/>
        </w:rPr>
        <w:t>不要蓝瘦，也别香菇，</w:t>
      </w:r>
      <w:r>
        <w:rPr>
          <w:rFonts w:ascii="宋体" w:hAnsi="宋体" w:cs="宋体" w:hint="eastAsia"/>
        </w:rPr>
        <w:t>看清楚这可是测评不是测试，千万不要错过这四年仅有一次的测评。</w:t>
      </w:r>
      <w:r w:rsidR="00B55584">
        <w:rPr>
          <w:rFonts w:ascii="宋体" w:hAnsi="宋体" w:cs="宋体" w:hint="eastAsia"/>
        </w:rPr>
        <w:t>它</w:t>
      </w:r>
      <w:r w:rsidRPr="0088051E">
        <w:rPr>
          <w:rFonts w:ascii="宋体" w:hAnsi="宋体" w:cs="宋体" w:hint="eastAsia"/>
        </w:rPr>
        <w:t>可以</w:t>
      </w:r>
      <w:r w:rsidR="003E25A8" w:rsidRPr="0088051E">
        <w:rPr>
          <w:rFonts w:ascii="宋体" w:hAnsi="宋体" w:cs="宋体" w:hint="eastAsia"/>
        </w:rPr>
        <w:t>有效地发现同学们的心理潜在问题并及时解决问题，帮助同学们更好的适应大学生活，</w:t>
      </w:r>
      <w:r w:rsidR="00B55584">
        <w:rPr>
          <w:rFonts w:ascii="宋体" w:hAnsi="宋体" w:cs="宋体" w:hint="eastAsia"/>
        </w:rPr>
        <w:t>因此</w:t>
      </w:r>
      <w:r w:rsidR="003E25A8" w:rsidRPr="0088051E">
        <w:rPr>
          <w:rFonts w:ascii="宋体" w:hAnsi="宋体" w:cs="宋体" w:hint="eastAsia"/>
        </w:rPr>
        <w:t>心理健康教育指导中心特别为同学们准备了这次在线心理测评。</w:t>
      </w:r>
    </w:p>
    <w:p w:rsidR="00F154B6" w:rsidRPr="0088051E" w:rsidRDefault="003E25A8" w:rsidP="00B55584">
      <w:pPr>
        <w:pStyle w:val="a3"/>
        <w:widowControl/>
        <w:spacing w:beforeAutospacing="0" w:afterAutospacing="0"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</w:t>
      </w:r>
      <w:r w:rsidR="003902A2">
        <w:rPr>
          <w:rFonts w:ascii="宋体" w:hAnsi="宋体" w:cs="宋体" w:hint="eastAsia"/>
        </w:rPr>
        <w:t xml:space="preserve">  </w:t>
      </w:r>
      <w:r w:rsidR="00F154B6" w:rsidRPr="0088051E">
        <w:rPr>
          <w:rFonts w:ascii="宋体" w:hAnsi="宋体" w:cs="宋体" w:hint="eastAsia"/>
        </w:rPr>
        <w:t>什么什么，担心自己心理状况被坏人知道？放心啦，万能的心理健康中心老师们绝对不会外露我们的心理测评结果！大家请放心~</w:t>
      </w:r>
      <w:r w:rsidR="00F154B6" w:rsidRPr="0088051E">
        <w:rPr>
          <w:rFonts w:ascii="宋体" w:hAnsi="宋体" w:cs="宋体"/>
        </w:rPr>
        <w:t xml:space="preserve"> </w:t>
      </w:r>
    </w:p>
    <w:p w:rsidR="00F154B6" w:rsidRPr="0088051E" w:rsidRDefault="00F154B6" w:rsidP="00B55584">
      <w:pPr>
        <w:pStyle w:val="a8"/>
        <w:spacing w:line="360" w:lineRule="auto"/>
        <w:ind w:firstLineChars="0" w:firstLine="0"/>
        <w:rPr>
          <w:rFonts w:ascii="宋体" w:eastAsia="宋体" w:cs="宋体"/>
          <w:kern w:val="0"/>
        </w:rPr>
      </w:pPr>
      <w:r w:rsidRPr="0088051E">
        <w:rPr>
          <w:rFonts w:ascii="宋体" w:eastAsia="宋体" w:cs="宋体" w:hint="eastAsia"/>
          <w:kern w:val="0"/>
        </w:rPr>
        <w:t xml:space="preserve">  </w:t>
      </w:r>
      <w:r w:rsidR="00EA1F74">
        <w:rPr>
          <w:rFonts w:ascii="宋体" w:eastAsia="宋体" w:cs="宋体" w:hint="eastAsia"/>
          <w:kern w:val="0"/>
        </w:rPr>
        <w:t xml:space="preserve">  </w:t>
      </w:r>
      <w:r w:rsidRPr="0088051E">
        <w:rPr>
          <w:rFonts w:ascii="宋体" w:eastAsia="宋体" w:cs="宋体" w:hint="eastAsia"/>
          <w:kern w:val="0"/>
        </w:rPr>
        <w:t>听到有人问该怎么做测评了。哈哈，那就请仔细阅读下面的说明吧。</w:t>
      </w:r>
    </w:p>
    <w:p w:rsidR="006C27DF" w:rsidRPr="00F154B6" w:rsidRDefault="006C27DF">
      <w:pPr>
        <w:pStyle w:val="a3"/>
        <w:widowControl/>
        <w:spacing w:beforeAutospacing="0" w:afterAutospacing="0"/>
        <w:rPr>
          <w:rFonts w:ascii="宋体" w:hAnsi="宋体" w:cs="宋体"/>
        </w:rPr>
      </w:pPr>
    </w:p>
    <w:p w:rsidR="006C27DF" w:rsidRDefault="003E25A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一、测试方法：</w:t>
      </w:r>
    </w:p>
    <w:p w:rsidR="006C27DF" w:rsidRDefault="003E25A8">
      <w:pPr>
        <w:spacing w:line="50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1、登录心理测评系统</w:t>
      </w:r>
    </w:p>
    <w:p w:rsidR="006C27DF" w:rsidRDefault="003E25A8">
      <w:pPr>
        <w:spacing w:line="5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(1)进入我校心理健康教育中心网站</w:t>
      </w:r>
      <w:hyperlink r:id="rId7" w:history="1">
        <w:r>
          <w:rPr>
            <w:rFonts w:ascii="宋体" w:hAnsi="宋体" w:cs="宋体" w:hint="eastAsia"/>
            <w:color w:val="000000"/>
            <w:kern w:val="0"/>
            <w:sz w:val="24"/>
          </w:rPr>
          <w:t>http://xljk.qau.edu.cn</w:t>
        </w:r>
      </w:hyperlink>
      <w:r>
        <w:rPr>
          <w:rFonts w:ascii="宋体" w:hAnsi="宋体" w:cs="宋体" w:hint="eastAsia"/>
          <w:color w:val="000000"/>
          <w:kern w:val="0"/>
          <w:sz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</w:rPr>
        <w:br/>
        <w:t>(2)点击“心理测评”栏目，再点击“瑞格心理健康测评系统”， 进入网测登录界面。</w:t>
      </w:r>
      <w:r>
        <w:rPr>
          <w:rFonts w:ascii="宋体" w:hAnsi="宋体" w:cs="宋体" w:hint="eastAsia"/>
          <w:color w:val="000000"/>
          <w:kern w:val="0"/>
          <w:sz w:val="24"/>
        </w:rPr>
        <w:br/>
        <w:t>(3)输入用户名和密码，进入测试界面（用户名和密码均为是本人学号）。</w:t>
      </w:r>
    </w:p>
    <w:p w:rsidR="006C27DF" w:rsidRDefault="003E25A8">
      <w:pPr>
        <w:spacing w:line="50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2、完善个人信息</w:t>
      </w:r>
    </w:p>
    <w:p w:rsidR="006C27DF" w:rsidRDefault="003E25A8">
      <w:pPr>
        <w:spacing w:line="500" w:lineRule="exact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选择测试界面左侧菜单中的“个人信息”——“基本信息”，分别核对并完善</w:t>
      </w:r>
      <w:r>
        <w:rPr>
          <w:noProof/>
          <w:kern w:val="0"/>
          <w:sz w:val="24"/>
        </w:rPr>
        <w:drawing>
          <wp:inline distT="0" distB="0" distL="114300" distR="114300">
            <wp:extent cx="819150" cy="209550"/>
            <wp:effectExtent l="0" t="0" r="0" b="0"/>
            <wp:docPr id="2" name="图片 1" descr="个人信息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个人信息图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24"/>
        </w:rPr>
        <w:t>、</w:t>
      </w:r>
      <w:r>
        <w:rPr>
          <w:noProof/>
          <w:kern w:val="0"/>
          <w:sz w:val="24"/>
        </w:rPr>
        <w:drawing>
          <wp:inline distT="0" distB="0" distL="114300" distR="114300">
            <wp:extent cx="819150" cy="238125"/>
            <wp:effectExtent l="0" t="0" r="0" b="9525"/>
            <wp:docPr id="5" name="图片 2" descr="入学年份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入学年份图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24"/>
        </w:rPr>
        <w:t>、</w:t>
      </w:r>
      <w:r>
        <w:rPr>
          <w:noProof/>
          <w:kern w:val="0"/>
          <w:sz w:val="24"/>
        </w:rPr>
        <w:drawing>
          <wp:inline distT="0" distB="0" distL="114300" distR="114300">
            <wp:extent cx="762000" cy="238125"/>
            <wp:effectExtent l="0" t="0" r="0" b="9525"/>
            <wp:docPr id="9" name="图片 3" descr="基本信息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基本信息图标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、</w:t>
      </w:r>
      <w:r>
        <w:rPr>
          <w:noProof/>
          <w:kern w:val="0"/>
          <w:sz w:val="24"/>
        </w:rPr>
        <w:drawing>
          <wp:inline distT="0" distB="0" distL="114300" distR="114300">
            <wp:extent cx="904875" cy="285750"/>
            <wp:effectExtent l="0" t="0" r="9525" b="0"/>
            <wp:docPr id="4" name="图片 4" descr="背景信息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背景信息图标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24"/>
        </w:rPr>
        <w:t>、</w:t>
      </w:r>
      <w:r>
        <w:rPr>
          <w:noProof/>
          <w:kern w:val="0"/>
          <w:sz w:val="24"/>
        </w:rPr>
        <w:drawing>
          <wp:inline distT="0" distB="0" distL="114300" distR="114300">
            <wp:extent cx="800100" cy="238125"/>
            <wp:effectExtent l="0" t="0" r="0" b="9525"/>
            <wp:docPr id="8" name="图片 5" descr="机构信息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机构信息图标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24"/>
        </w:rPr>
        <w:t>等内容，逐一完成后，点</w:t>
      </w:r>
      <w:r>
        <w:rPr>
          <w:noProof/>
          <w:kern w:val="0"/>
          <w:sz w:val="24"/>
        </w:rPr>
        <w:drawing>
          <wp:inline distT="0" distB="0" distL="114300" distR="114300">
            <wp:extent cx="695325" cy="209550"/>
            <wp:effectExtent l="0" t="0" r="9525" b="0"/>
            <wp:docPr id="1" name="图片 6" descr="保存信息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保存信息图标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24"/>
        </w:rPr>
        <w:t>。</w:t>
      </w:r>
    </w:p>
    <w:p w:rsidR="006C27DF" w:rsidRDefault="003E25A8">
      <w:pPr>
        <w:spacing w:line="5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请注意：</w:t>
      </w:r>
    </w:p>
    <w:p w:rsidR="006C27DF" w:rsidRDefault="003E25A8">
      <w:pPr>
        <w:spacing w:line="5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★住址指现在所住的宿舍楼及房间号码，如东苑9号楼302，西苑1号楼211。</w:t>
      </w:r>
    </w:p>
    <w:p w:rsidR="006C27DF" w:rsidRDefault="003E25A8">
      <w:pPr>
        <w:spacing w:line="5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★籍贯、身份证号、备注、邮箱不用填写，日后可以登录补充。</w:t>
      </w:r>
    </w:p>
    <w:p w:rsidR="006C27DF" w:rsidRDefault="003E25A8">
      <w:pPr>
        <w:spacing w:line="5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★机构信息里的学校、学院、专业、班级，一定要看清楚再选。</w:t>
      </w:r>
    </w:p>
    <w:p w:rsidR="006C27DF" w:rsidRDefault="003E25A8">
      <w:pPr>
        <w:spacing w:line="50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3、参与测评</w:t>
      </w:r>
    </w:p>
    <w:p w:rsidR="006C27DF" w:rsidRDefault="003E25A8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（1）点击左侧“心理测评”，再点击“参与测评”。本次心理测评包括“</w:t>
      </w:r>
      <w:r>
        <w:rPr>
          <w:rFonts w:ascii="宋体" w:hAnsi="宋体" w:cs="宋体"/>
          <w:color w:val="000000"/>
          <w:kern w:val="0"/>
          <w:sz w:val="24"/>
        </w:rPr>
        <w:t>90项症状清单(SCL-90)</w:t>
      </w:r>
      <w:r>
        <w:rPr>
          <w:rFonts w:ascii="宋体" w:hAnsi="宋体" w:cs="宋体" w:hint="eastAsia"/>
          <w:color w:val="000000"/>
          <w:kern w:val="0"/>
          <w:sz w:val="24"/>
        </w:rPr>
        <w:t>”、“UPI”和“16PF人格测验-大学”三套问卷，请按顺序分别</w:t>
      </w:r>
      <w:r w:rsidR="00694035"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"C:\\Documents and Settings\\Owner\\Application Data\\Tencent\\Users\\184263099\\QQ\\WinTemp\\RichOle\\@G0GP6$@M~1V~118LYB]7YK.jpg" \* MERGEFORMATINET </w:instrText>
      </w:r>
      <w:r w:rsidR="00694035"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800100" cy="209550"/>
            <wp:effectExtent l="0" t="0" r="0" b="0"/>
            <wp:docPr id="3" name="图片 7" descr="@G0GP6$@M~1V~118LYB]7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@G0GP6$@M~1V~118LYB]7YK"/>
                    <pic:cNvPicPr>
                      <a:picLocks noChangeAspect="1"/>
                    </pic:cNvPicPr>
                  </pic:nvPicPr>
                  <pic:blipFill>
                    <a:blip r:embed="rId14"/>
                    <a:srcRect l="18401" t="11200" r="800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694035"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6C27DF" w:rsidRDefault="003E25A8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（2）看清测试基本介绍后，点击</w:t>
      </w:r>
      <w:r w:rsidR="00694035"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"C:\\Documents and Settings\\Owner\\Application Data\\Tencent\\Users\\184263099\\QQ\\WinTemp\\RichOle\\V9X5SYJ((V5@HCYJ92P2S]9.jpg" \* MERGEFORMATINET </w:instrText>
      </w:r>
      <w:r w:rsidR="00694035"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857250" cy="295275"/>
            <wp:effectExtent l="0" t="0" r="0" b="9525"/>
            <wp:docPr id="6" name="图片 8" descr="V9X5SYJ((V5@HCYJ92P2S]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V9X5SYJ((V5@HCYJ92P2S]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694035"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 w:hint="eastAsia"/>
          <w:color w:val="000000"/>
          <w:kern w:val="0"/>
          <w:sz w:val="24"/>
        </w:rPr>
        <w:t>进行测试。</w:t>
      </w:r>
    </w:p>
    <w:p w:rsidR="006C27DF" w:rsidRDefault="003E25A8">
      <w:pPr>
        <w:spacing w:line="500" w:lineRule="exact"/>
        <w:rPr>
          <w:rFonts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（3）答题时</w:t>
      </w:r>
      <w:r>
        <w:rPr>
          <w:rFonts w:hAnsi="宋体" w:cs="宋体" w:hint="eastAsia"/>
          <w:color w:val="000000"/>
          <w:kern w:val="0"/>
          <w:sz w:val="24"/>
        </w:rPr>
        <w:t>做完一题后自动进入下一题，误选时，可选择上一题进行重选。</w:t>
      </w:r>
    </w:p>
    <w:p w:rsidR="006C27DF" w:rsidRDefault="003E25A8">
      <w:pPr>
        <w:spacing w:line="500" w:lineRule="exact"/>
        <w:rPr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（4）</w:t>
      </w:r>
      <w:r>
        <w:rPr>
          <w:rFonts w:hint="eastAsia"/>
          <w:color w:val="000000"/>
          <w:kern w:val="0"/>
          <w:sz w:val="24"/>
        </w:rPr>
        <w:t>每一套问卷做完后，均出现“您的测试已完成，请提交问卷，谢谢”的对话框。点“确定”后，需点击右下角</w:t>
      </w:r>
      <w:r w:rsidR="00694035"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INCLUDEPICTURE "C:\\Documents and Settings\\Owner\\Application Data\\Tencent\\Users\\184263099\\QQ\\WinTemp\\RichOle\\{WEPRYBJ_2R3KI8I5[ZUQXX.jpg" \* MERGEFORMATINET </w:instrText>
      </w:r>
      <w:r w:rsidR="00694035">
        <w:rPr>
          <w:kern w:val="0"/>
          <w:sz w:val="24"/>
        </w:rPr>
        <w:fldChar w:fldCharType="separate"/>
      </w:r>
      <w:r>
        <w:rPr>
          <w:noProof/>
          <w:kern w:val="0"/>
          <w:sz w:val="24"/>
        </w:rPr>
        <w:drawing>
          <wp:inline distT="0" distB="0" distL="114300" distR="114300">
            <wp:extent cx="847725" cy="219075"/>
            <wp:effectExtent l="0" t="0" r="9525" b="9525"/>
            <wp:docPr id="7" name="图片 9" descr="{WEPRYBJ_2R3KI8I5[ZUQ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{WEPRYBJ_2R3KI8I5[ZUQXX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694035">
        <w:rPr>
          <w:kern w:val="0"/>
          <w:sz w:val="24"/>
        </w:rPr>
        <w:fldChar w:fldCharType="end"/>
      </w:r>
      <w:r>
        <w:rPr>
          <w:rFonts w:hint="eastAsia"/>
          <w:color w:val="000000"/>
          <w:kern w:val="0"/>
          <w:sz w:val="24"/>
        </w:rPr>
        <w:t>，测试方能生效。</w:t>
      </w:r>
    </w:p>
    <w:p w:rsidR="006C27DF" w:rsidRDefault="003E25A8">
      <w:pPr>
        <w:spacing w:line="500" w:lineRule="exac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二、修改个人密码及查看测评报告</w:t>
      </w:r>
    </w:p>
    <w:p w:rsidR="006C27DF" w:rsidRDefault="003E25A8">
      <w:pPr>
        <w:spacing w:line="5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1、为了保护个人隐私，在测试全部完成后，可以在“个人信息”栏目“更改密码”。更改密码后，请妥善保管并牢记。</w:t>
      </w:r>
    </w:p>
    <w:p w:rsidR="006C27DF" w:rsidRDefault="003E25A8">
      <w:pPr>
        <w:spacing w:line="5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2、三套问卷测试结果将在12月2号面向学生开放，届时请点击“测评报告”查看本人测试结果。</w:t>
      </w:r>
    </w:p>
    <w:p w:rsidR="00F154B6" w:rsidRDefault="00F154B6">
      <w:pPr>
        <w:pStyle w:val="a3"/>
        <w:widowControl/>
        <w:shd w:val="clear" w:color="auto" w:fill="FFFFFF"/>
        <w:spacing w:beforeAutospacing="0" w:afterAutospacing="0" w:line="427" w:lineRule="atLeast"/>
        <w:rPr>
          <w:rFonts w:ascii="宋体" w:hAnsi="宋体" w:cs="宋体"/>
          <w:color w:val="000000"/>
        </w:rPr>
      </w:pPr>
    </w:p>
    <w:p w:rsidR="006C27DF" w:rsidRPr="0088051E" w:rsidRDefault="003E25A8" w:rsidP="00B55584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还有</w:t>
      </w:r>
      <w:r w:rsidR="00F154B6">
        <w:rPr>
          <w:rFonts w:ascii="宋体" w:hAnsi="宋体" w:cs="宋体" w:hint="eastAsia"/>
          <w:color w:val="000000"/>
        </w:rPr>
        <w:t>值得</w:t>
      </w:r>
      <w:r w:rsidRPr="0088051E">
        <w:rPr>
          <w:rFonts w:ascii="宋体" w:hAnsi="宋体" w:cs="宋体" w:hint="eastAsia"/>
          <w:color w:val="000000"/>
        </w:rPr>
        <w:t>同学们注意的一点是</w:t>
      </w:r>
      <w:r w:rsidR="00F154B6" w:rsidRPr="0088051E">
        <w:rPr>
          <w:rFonts w:ascii="宋体" w:hAnsi="宋体" w:cs="宋体" w:hint="eastAsia"/>
          <w:color w:val="000000"/>
        </w:rPr>
        <w:t>，</w:t>
      </w:r>
      <w:r w:rsidRPr="0088051E">
        <w:rPr>
          <w:rFonts w:ascii="宋体" w:hAnsi="宋体" w:cs="宋体" w:hint="eastAsia"/>
          <w:color w:val="000000"/>
        </w:rPr>
        <w:t>不管是通过自测认为自己需要心理咨询，还是日常生活中需要心理辅导，都可以拨打心理健康教育中心的预约电话进行预约，会有专业的老师帮助你解决问题</w:t>
      </w:r>
      <w:r w:rsidR="00F154B6" w:rsidRPr="0088051E">
        <w:rPr>
          <w:rFonts w:ascii="宋体" w:hAnsi="宋体" w:cs="宋体" w:hint="eastAsia"/>
          <w:color w:val="000000"/>
        </w:rPr>
        <w:t>，赶紧来找老师们聊聊天吧~</w:t>
      </w:r>
    </w:p>
    <w:p w:rsidR="006C27DF" w:rsidRPr="0088051E" w:rsidRDefault="003E25A8" w:rsidP="00B55584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b/>
          <w:color w:val="000000"/>
        </w:rPr>
      </w:pPr>
      <w:r w:rsidRPr="0088051E">
        <w:rPr>
          <w:rFonts w:hint="eastAsia"/>
          <w:b/>
          <w:color w:val="000000"/>
        </w:rPr>
        <w:t>大学生心理健康中心预约热线：</w:t>
      </w:r>
      <w:r w:rsidRPr="0088051E">
        <w:rPr>
          <w:rFonts w:hint="eastAsia"/>
          <w:b/>
          <w:color w:val="000000"/>
        </w:rPr>
        <w:t xml:space="preserve">86080525  </w:t>
      </w:r>
      <w:r w:rsidRPr="0088051E">
        <w:rPr>
          <w:rFonts w:hint="eastAsia"/>
          <w:b/>
          <w:color w:val="000000"/>
        </w:rPr>
        <w:t>预约地点：教学区</w:t>
      </w:r>
      <w:r w:rsidR="00B55584">
        <w:rPr>
          <w:rFonts w:hint="eastAsia"/>
          <w:b/>
          <w:color w:val="000000"/>
        </w:rPr>
        <w:t>C</w:t>
      </w:r>
      <w:r w:rsidRPr="0088051E">
        <w:rPr>
          <w:rFonts w:hint="eastAsia"/>
          <w:b/>
          <w:color w:val="000000"/>
        </w:rPr>
        <w:t>区</w:t>
      </w:r>
      <w:r w:rsidRPr="0088051E">
        <w:rPr>
          <w:rFonts w:hint="eastAsia"/>
          <w:b/>
          <w:color w:val="000000"/>
        </w:rPr>
        <w:t xml:space="preserve">502 </w:t>
      </w:r>
    </w:p>
    <w:p w:rsidR="006C27DF" w:rsidRDefault="006C27DF">
      <w:pPr>
        <w:pStyle w:val="a3"/>
        <w:widowControl/>
        <w:shd w:val="clear" w:color="auto" w:fill="FFFFFF"/>
        <w:spacing w:beforeAutospacing="0" w:afterAutospacing="0" w:line="427" w:lineRule="atLeast"/>
        <w:rPr>
          <w:rFonts w:ascii="宋体" w:hAnsi="宋体" w:cs="宋体" w:hint="eastAsia"/>
          <w:color w:val="000000"/>
        </w:rPr>
      </w:pPr>
    </w:p>
    <w:p w:rsidR="00B55584" w:rsidRDefault="00B55584">
      <w:pPr>
        <w:pStyle w:val="a3"/>
        <w:widowControl/>
        <w:shd w:val="clear" w:color="auto" w:fill="FFFFFF"/>
        <w:spacing w:beforeAutospacing="0" w:afterAutospacing="0" w:line="427" w:lineRule="atLeast"/>
        <w:rPr>
          <w:rFonts w:ascii="宋体" w:hAnsi="宋体" w:cs="宋体" w:hint="eastAsia"/>
          <w:color w:val="000000"/>
        </w:rPr>
      </w:pPr>
    </w:p>
    <w:p w:rsidR="00B55584" w:rsidRPr="0088051E" w:rsidRDefault="00B55584">
      <w:pPr>
        <w:pStyle w:val="a3"/>
        <w:widowControl/>
        <w:shd w:val="clear" w:color="auto" w:fill="FFFFFF"/>
        <w:spacing w:beforeAutospacing="0" w:afterAutospacing="0" w:line="427" w:lineRule="atLeast"/>
        <w:rPr>
          <w:rFonts w:ascii="宋体" w:hAnsi="宋体" w:cs="宋体"/>
          <w:color w:val="000000"/>
        </w:rPr>
      </w:pPr>
    </w:p>
    <w:p w:rsidR="006C27DF" w:rsidRDefault="003E25A8">
      <w:pPr>
        <w:spacing w:line="500" w:lineRule="exact"/>
        <w:ind w:firstLineChars="2500" w:firstLine="60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学生工作部（处）</w:t>
      </w:r>
    </w:p>
    <w:p w:rsidR="006C27DF" w:rsidRDefault="003E25A8">
      <w:pPr>
        <w:spacing w:line="500" w:lineRule="exact"/>
        <w:ind w:firstLineChars="2350" w:firstLine="56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大学生心理健康教育中心</w:t>
      </w:r>
    </w:p>
    <w:p w:rsidR="006C27DF" w:rsidRPr="0088051E" w:rsidRDefault="006C27DF">
      <w:pPr>
        <w:pStyle w:val="a3"/>
        <w:widowControl/>
        <w:shd w:val="clear" w:color="auto" w:fill="FFFFFF"/>
        <w:spacing w:beforeAutospacing="0" w:afterAutospacing="0" w:line="427" w:lineRule="atLeast"/>
        <w:jc w:val="right"/>
        <w:rPr>
          <w:rFonts w:ascii="宋体" w:hAnsi="宋体" w:cs="宋体"/>
          <w:color w:val="000000"/>
        </w:rPr>
      </w:pPr>
    </w:p>
    <w:p w:rsidR="006C27DF" w:rsidRDefault="006C27DF">
      <w:pPr>
        <w:spacing w:line="500" w:lineRule="exact"/>
        <w:rPr>
          <w:rFonts w:ascii="宋体" w:hAnsi="宋体" w:cs="宋体"/>
          <w:color w:val="000000"/>
          <w:kern w:val="0"/>
          <w:sz w:val="24"/>
        </w:rPr>
      </w:pPr>
    </w:p>
    <w:p w:rsidR="006C27DF" w:rsidRDefault="006C27DF"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6C27DF" w:rsidRDefault="006C27DF">
      <w:pPr>
        <w:pStyle w:val="a3"/>
        <w:widowControl/>
        <w:spacing w:beforeAutospacing="0" w:afterAutospacing="0"/>
        <w:rPr>
          <w:rFonts w:ascii="宋体" w:hAnsi="宋体" w:cs="宋体"/>
        </w:rPr>
      </w:pPr>
    </w:p>
    <w:p w:rsidR="006C27DF" w:rsidRDefault="006C27DF">
      <w:pPr>
        <w:jc w:val="left"/>
        <w:rPr>
          <w:sz w:val="24"/>
        </w:rPr>
      </w:pPr>
    </w:p>
    <w:sectPr w:rsidR="006C27DF" w:rsidSect="006C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2FF" w:rsidRDefault="008622FF" w:rsidP="00F154B6">
      <w:r>
        <w:separator/>
      </w:r>
    </w:p>
  </w:endnote>
  <w:endnote w:type="continuationSeparator" w:id="1">
    <w:p w:rsidR="008622FF" w:rsidRDefault="008622FF" w:rsidP="00F15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2FF" w:rsidRDefault="008622FF" w:rsidP="00F154B6">
      <w:r>
        <w:separator/>
      </w:r>
    </w:p>
  </w:footnote>
  <w:footnote w:type="continuationSeparator" w:id="1">
    <w:p w:rsidR="008622FF" w:rsidRDefault="008622FF" w:rsidP="00F15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9B22EC"/>
    <w:rsid w:val="0021647D"/>
    <w:rsid w:val="003902A2"/>
    <w:rsid w:val="003E25A8"/>
    <w:rsid w:val="00694035"/>
    <w:rsid w:val="006C27DF"/>
    <w:rsid w:val="008622FF"/>
    <w:rsid w:val="0088051E"/>
    <w:rsid w:val="00B55584"/>
    <w:rsid w:val="00EA1F74"/>
    <w:rsid w:val="00F154B6"/>
    <w:rsid w:val="591E75A4"/>
    <w:rsid w:val="7E9B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7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C27DF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6C27DF"/>
    <w:rPr>
      <w:b/>
    </w:rPr>
  </w:style>
  <w:style w:type="paragraph" w:styleId="a5">
    <w:name w:val="Balloon Text"/>
    <w:basedOn w:val="a"/>
    <w:link w:val="Char"/>
    <w:rsid w:val="00F154B6"/>
    <w:rPr>
      <w:sz w:val="18"/>
      <w:szCs w:val="18"/>
    </w:rPr>
  </w:style>
  <w:style w:type="character" w:customStyle="1" w:styleId="Char">
    <w:name w:val="批注框文本 Char"/>
    <w:basedOn w:val="a0"/>
    <w:link w:val="a5"/>
    <w:rsid w:val="00F154B6"/>
    <w:rPr>
      <w:kern w:val="2"/>
      <w:sz w:val="18"/>
      <w:szCs w:val="18"/>
    </w:rPr>
  </w:style>
  <w:style w:type="paragraph" w:styleId="a6">
    <w:name w:val="header"/>
    <w:basedOn w:val="a"/>
    <w:link w:val="Char0"/>
    <w:rsid w:val="00F15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154B6"/>
    <w:rPr>
      <w:kern w:val="2"/>
      <w:sz w:val="18"/>
      <w:szCs w:val="18"/>
    </w:rPr>
  </w:style>
  <w:style w:type="paragraph" w:styleId="a7">
    <w:name w:val="footer"/>
    <w:basedOn w:val="a"/>
    <w:link w:val="Char1"/>
    <w:rsid w:val="00F15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F154B6"/>
    <w:rPr>
      <w:kern w:val="2"/>
      <w:sz w:val="18"/>
      <w:szCs w:val="18"/>
    </w:rPr>
  </w:style>
  <w:style w:type="paragraph" w:styleId="a8">
    <w:name w:val="Body Text Indent"/>
    <w:basedOn w:val="a"/>
    <w:link w:val="Char2"/>
    <w:rsid w:val="00F154B6"/>
    <w:pPr>
      <w:spacing w:line="400" w:lineRule="exact"/>
      <w:ind w:firstLineChars="200" w:firstLine="480"/>
    </w:pPr>
    <w:rPr>
      <w:rFonts w:ascii="仿宋_GB2312" w:eastAsia="仿宋_GB2312" w:hAnsi="宋体" w:cstheme="minorBidi"/>
      <w:sz w:val="24"/>
    </w:rPr>
  </w:style>
  <w:style w:type="character" w:customStyle="1" w:styleId="Char2">
    <w:name w:val="正文文本缩进 Char"/>
    <w:basedOn w:val="a0"/>
    <w:link w:val="a8"/>
    <w:rsid w:val="00F154B6"/>
    <w:rPr>
      <w:rFonts w:ascii="仿宋_GB2312" w:eastAsia="仿宋_GB2312" w:hAnsi="宋体" w:cstheme="minorBidi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lzx.xauat.edu.cn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2016-10-22T09:45:00Z</dcterms:created>
  <dcterms:modified xsi:type="dcterms:W3CDTF">2016-10-24T01:34:00Z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