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C88C" w14:textId="77777777" w:rsidR="00225EED" w:rsidRDefault="00225EED" w:rsidP="00225EED">
      <w:pPr>
        <w:pStyle w:val="a7"/>
        <w:spacing w:before="0" w:after="0" w:line="600" w:lineRule="exact"/>
        <w:jc w:val="both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附件1</w:t>
      </w:r>
    </w:p>
    <w:p w14:paraId="2A356BEB" w14:textId="77777777" w:rsidR="00225EED" w:rsidRDefault="00225EED" w:rsidP="00225EE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color w:val="000000"/>
          <w:spacing w:val="-8"/>
          <w:sz w:val="36"/>
          <w:szCs w:val="32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36"/>
          <w:szCs w:val="32"/>
        </w:rPr>
        <w:t>青岛农业大学辅导员绩效考核学院考评表</w:t>
      </w:r>
    </w:p>
    <w:p w14:paraId="5E79CDAB" w14:textId="77777777" w:rsidR="00225EED" w:rsidRDefault="00225EED" w:rsidP="00225EED">
      <w:pPr>
        <w:adjustRightInd w:val="0"/>
        <w:snapToGrid w:val="0"/>
        <w:spacing w:line="60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宋体" w:hint="eastAsia"/>
          <w:sz w:val="28"/>
          <w:szCs w:val="28"/>
        </w:rPr>
        <w:t>________年</w:t>
      </w:r>
      <w:r>
        <w:rPr>
          <w:rFonts w:ascii="黑体" w:eastAsia="黑体" w:hAnsi="黑体" w:hint="eastAsia"/>
          <w:sz w:val="28"/>
          <w:szCs w:val="28"/>
        </w:rPr>
        <w:t>度）</w:t>
      </w:r>
    </w:p>
    <w:p w14:paraId="01D3F4EA" w14:textId="77777777" w:rsidR="00225EED" w:rsidRDefault="00225EED" w:rsidP="00225EED">
      <w:pPr>
        <w:spacing w:afterLines="50" w:after="156" w:line="360" w:lineRule="exact"/>
        <w:rPr>
          <w:rFonts w:ascii="黑体" w:eastAsia="黑体" w:hAnsi="黑体"/>
          <w:color w:val="000000"/>
          <w:spacing w:val="-8"/>
          <w:sz w:val="36"/>
          <w:szCs w:val="36"/>
        </w:rPr>
      </w:pPr>
      <w:r>
        <w:rPr>
          <w:rFonts w:ascii="黑体" w:eastAsia="黑体" w:hAnsi="黑体" w:hint="eastAsia"/>
          <w:sz w:val="22"/>
        </w:rPr>
        <w:t>学院               辅导员姓名                      日期：    年    月   日</w:t>
      </w:r>
    </w:p>
    <w:tbl>
      <w:tblPr>
        <w:tblW w:w="53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0"/>
        <w:gridCol w:w="4627"/>
        <w:gridCol w:w="701"/>
        <w:gridCol w:w="701"/>
        <w:gridCol w:w="940"/>
      </w:tblGrid>
      <w:tr w:rsidR="00225EED" w14:paraId="455B549C" w14:textId="77777777" w:rsidTr="00B042DD">
        <w:trPr>
          <w:trHeight w:val="387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5AD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序</w:t>
            </w:r>
          </w:p>
          <w:p w14:paraId="064EAF30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6AF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考核指标</w:t>
            </w:r>
          </w:p>
        </w:tc>
        <w:tc>
          <w:tcPr>
            <w:tcW w:w="4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B6C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考 核 内 容</w:t>
            </w:r>
          </w:p>
        </w:tc>
        <w:tc>
          <w:tcPr>
            <w:tcW w:w="23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852BF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考核等级</w:t>
            </w:r>
          </w:p>
        </w:tc>
      </w:tr>
      <w:tr w:rsidR="00225EED" w14:paraId="21660D11" w14:textId="77777777" w:rsidTr="00B042DD">
        <w:trPr>
          <w:trHeight w:val="298"/>
          <w:jc w:val="center"/>
        </w:trPr>
        <w:tc>
          <w:tcPr>
            <w:tcW w:w="55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BBD" w14:textId="77777777" w:rsidR="00225EED" w:rsidRDefault="00225EED" w:rsidP="00B042DD">
            <w:pPr>
              <w:widowControl/>
              <w:jc w:val="left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12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E0B" w14:textId="77777777" w:rsidR="00225EED" w:rsidRDefault="00225EED" w:rsidP="00B042DD">
            <w:pPr>
              <w:widowControl/>
              <w:jc w:val="left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46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8AC7" w14:textId="77777777" w:rsidR="00225EED" w:rsidRDefault="00225EED" w:rsidP="00B042DD">
            <w:pPr>
              <w:widowControl/>
              <w:jc w:val="left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4A7" w14:textId="77777777" w:rsidR="00225EED" w:rsidRDefault="00225EED" w:rsidP="00B042D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优秀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BFF" w14:textId="77777777" w:rsidR="00225EED" w:rsidRDefault="00225EED" w:rsidP="00B042DD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合格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BDCE5" w14:textId="77777777" w:rsidR="00225EED" w:rsidRDefault="00225EED" w:rsidP="00B042DD">
            <w:pPr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  <w:spacing w:val="-6"/>
              </w:rPr>
              <w:t>不合格</w:t>
            </w:r>
          </w:p>
        </w:tc>
      </w:tr>
      <w:tr w:rsidR="00225EED" w14:paraId="6AD374B6" w14:textId="77777777" w:rsidTr="00B042DD">
        <w:trPr>
          <w:trHeight w:val="675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10C7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86B2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思想政治</w:t>
            </w:r>
          </w:p>
          <w:p w14:paraId="641C43C9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素质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03B" w14:textId="77777777" w:rsidR="00225EED" w:rsidRDefault="00225EED" w:rsidP="00B042DD">
            <w:r>
              <w:rPr>
                <w:rFonts w:hint="eastAsia"/>
              </w:rPr>
              <w:t>具有良好的思想政治素质；重视理论学习、关注时事政治；在大是大非问题上与党中央保持一致。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44B9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D60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3027D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64BD5180" w14:textId="77777777" w:rsidTr="00B042DD">
        <w:trPr>
          <w:trHeight w:val="557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B42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79A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工作作风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CFA" w14:textId="77777777" w:rsidR="00225EED" w:rsidRDefault="00225EED" w:rsidP="00B042DD">
            <w:r>
              <w:rPr>
                <w:rFonts w:hint="eastAsia"/>
              </w:rPr>
              <w:t>工作态度端正、责任心强；办事公正，关爱学生；具奉献精神和服务意识。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3A61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609E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953E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1949FE95" w14:textId="77777777" w:rsidTr="00B042DD">
        <w:trPr>
          <w:trHeight w:val="637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7D81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E2F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工作纪律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F44" w14:textId="77777777" w:rsidR="00225EED" w:rsidRDefault="00225EED" w:rsidP="00B042DD">
            <w:r>
              <w:rPr>
                <w:rFonts w:hint="eastAsia"/>
              </w:rPr>
              <w:t>恪守职业道德，遵守工作纪律，服从学院和上级部门工作安排。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467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EF2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CF759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4F6EFF19" w14:textId="77777777" w:rsidTr="00B042DD">
        <w:trPr>
          <w:trHeight w:val="842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4729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01B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学生思想政治教育工作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57FA" w14:textId="77777777" w:rsidR="00225EED" w:rsidRDefault="00225EED" w:rsidP="00B042DD">
            <w:r>
              <w:rPr>
                <w:rFonts w:hint="eastAsia"/>
              </w:rPr>
              <w:t>关注和掌握学生基本情况与思想动态，指导学生开展主题班会、团日活动等，引导学生树立正确的世界观、人生观和价值观。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630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D82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9278B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3C6977B9" w14:textId="77777777" w:rsidTr="00B042DD">
        <w:trPr>
          <w:trHeight w:val="745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8CE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0829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学生日常</w:t>
            </w:r>
          </w:p>
          <w:p w14:paraId="1388FA85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事务管理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9E8" w14:textId="77777777" w:rsidR="00225EED" w:rsidRDefault="00225EED" w:rsidP="00B042DD">
            <w:r>
              <w:rPr>
                <w:rFonts w:hint="eastAsia"/>
              </w:rPr>
              <w:t>对负责工作业务熟悉，认真负责，具备相应专业技能，精心指导学生成长成才。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957D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BCB1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8BBCC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4DA902D0" w14:textId="77777777" w:rsidTr="00B042DD">
        <w:trPr>
          <w:trHeight w:val="699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BC4A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2AF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学风建设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836" w14:textId="77777777" w:rsidR="00225EED" w:rsidRDefault="00225EED" w:rsidP="00B042DD">
            <w:r>
              <w:rPr>
                <w:rFonts w:hint="eastAsia"/>
              </w:rPr>
              <w:t>掌握学生的学习、出勤和考试情况；组织开展学风督导活动；关注学习落后学生，实施帮扶措施。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61C7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80B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1954A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09974CE3" w14:textId="77777777" w:rsidTr="00B042DD">
        <w:trPr>
          <w:trHeight w:val="695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B19D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BE3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安全稳定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C3DD" w14:textId="77777777" w:rsidR="00225EED" w:rsidRDefault="00225EED" w:rsidP="00B042DD">
            <w:r>
              <w:rPr>
                <w:rFonts w:hint="eastAsia"/>
              </w:rPr>
              <w:t>经常走访学生宿舍，妥善处理学生间矛盾冲突；做好突发事件应急处理；认真开展安全与稳定教育。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B4D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6E5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7B494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65778012" w14:textId="77777777" w:rsidTr="00B042DD">
        <w:trPr>
          <w:trHeight w:val="691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002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166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完成分工</w:t>
            </w:r>
          </w:p>
          <w:p w14:paraId="7EBBFA7D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任务情况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97F5" w14:textId="77777777" w:rsidR="00225EED" w:rsidRDefault="00225EED" w:rsidP="00B042DD">
            <w:r>
              <w:rPr>
                <w:rFonts w:hint="eastAsia"/>
              </w:rPr>
              <w:t>能够独立开展工作，认真完成学院内部分工任务；能够团结协作、互相支持。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3FEE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AEC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C4D8A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6F8783A6" w14:textId="77777777" w:rsidTr="00B042DD">
        <w:trPr>
          <w:trHeight w:val="563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23AF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EB1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工作特色</w:t>
            </w:r>
          </w:p>
          <w:p w14:paraId="7FEC8607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与创新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08E" w14:textId="77777777" w:rsidR="00225EED" w:rsidRDefault="00225EED" w:rsidP="00B042DD">
            <w:r>
              <w:rPr>
                <w:rFonts w:hint="eastAsia"/>
              </w:rPr>
              <w:t>具有创新意识和实际行动，指导学生（学生集体）荣获校级以上奖项或荣誉。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4BA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CE94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4E7A5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1A271734" w14:textId="77777777" w:rsidTr="00B042DD">
        <w:trPr>
          <w:trHeight w:val="548"/>
          <w:jc w:val="center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7EC" w14:textId="77777777" w:rsidR="00225EED" w:rsidRDefault="00225EED" w:rsidP="00B042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2DF" w14:textId="77777777" w:rsidR="00225EED" w:rsidRDefault="00225EED" w:rsidP="00B042DD">
            <w:pPr>
              <w:jc w:val="center"/>
            </w:pPr>
            <w:r>
              <w:t>廉洁自律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28F" w14:textId="77777777" w:rsidR="00225EED" w:rsidRDefault="00225EED" w:rsidP="00B042DD">
            <w:r>
              <w:rPr>
                <w:rFonts w:ascii="宋体" w:hAnsi="宋体" w:hint="eastAsia"/>
                <w:color w:val="000000"/>
              </w:rPr>
              <w:t>为人正派，做事公道，无违规违纪行为。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6101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4105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B5EF8" w14:textId="77777777" w:rsidR="00225EED" w:rsidRDefault="00225EED" w:rsidP="00B042DD">
            <w:pPr>
              <w:spacing w:line="320" w:lineRule="exact"/>
              <w:rPr>
                <w:rFonts w:ascii="楷体_GB2312"/>
              </w:rPr>
            </w:pPr>
          </w:p>
        </w:tc>
      </w:tr>
      <w:tr w:rsidR="00225EED" w14:paraId="51FDF4BB" w14:textId="77777777" w:rsidTr="00B042DD">
        <w:trPr>
          <w:trHeight w:val="561"/>
          <w:jc w:val="center"/>
        </w:trPr>
        <w:tc>
          <w:tcPr>
            <w:tcW w:w="64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1E7D3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eastAsia="黑体" w:hint="eastAsia"/>
                <w:b/>
                <w:bCs/>
              </w:rPr>
              <w:t>综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合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评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83DD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A7293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A6191" w14:textId="77777777" w:rsidR="00225EED" w:rsidRDefault="00225EED" w:rsidP="00B042DD">
            <w:pPr>
              <w:spacing w:line="324" w:lineRule="auto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</w:tbl>
    <w:p w14:paraId="16A289D8" w14:textId="77777777" w:rsidR="00225EED" w:rsidRDefault="00225EED" w:rsidP="00225EED">
      <w:pPr>
        <w:spacing w:line="400" w:lineRule="exact"/>
        <w:rPr>
          <w:rFonts w:ascii="仿宋_GB2312" w:hAnsi="仿宋_GB2312"/>
          <w:sz w:val="28"/>
          <w:szCs w:val="28"/>
        </w:rPr>
      </w:pPr>
    </w:p>
    <w:p w14:paraId="38432346" w14:textId="22CA3381" w:rsidR="00491675" w:rsidRPr="00225EED" w:rsidRDefault="00225EED" w:rsidP="00225EED">
      <w:pPr>
        <w:spacing w:line="700" w:lineRule="exact"/>
        <w:ind w:right="140" w:firstLineChars="50" w:firstLine="140"/>
      </w:pPr>
      <w:r>
        <w:rPr>
          <w:rFonts w:ascii="仿宋_GB2312" w:hAnsi="仿宋_GB2312"/>
          <w:sz w:val="28"/>
          <w:szCs w:val="28"/>
        </w:rPr>
        <w:t>学院辅导员绩效考核小组组长签名：</w:t>
      </w:r>
      <w:bookmarkStart w:id="0" w:name="_GoBack"/>
      <w:bookmarkEnd w:id="0"/>
    </w:p>
    <w:sectPr w:rsidR="00491675" w:rsidRPr="0022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665D6" w14:textId="77777777" w:rsidR="00E55CD3" w:rsidRDefault="00E55CD3" w:rsidP="00225EED">
      <w:r>
        <w:separator/>
      </w:r>
    </w:p>
  </w:endnote>
  <w:endnote w:type="continuationSeparator" w:id="0">
    <w:p w14:paraId="397B7DC6" w14:textId="77777777" w:rsidR="00E55CD3" w:rsidRDefault="00E55CD3" w:rsidP="0022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FF9E" w14:textId="77777777" w:rsidR="00E55CD3" w:rsidRDefault="00E55CD3" w:rsidP="00225EED">
      <w:r>
        <w:separator/>
      </w:r>
    </w:p>
  </w:footnote>
  <w:footnote w:type="continuationSeparator" w:id="0">
    <w:p w14:paraId="49FD19D4" w14:textId="77777777" w:rsidR="00E55CD3" w:rsidRDefault="00E55CD3" w:rsidP="0022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8A"/>
    <w:rsid w:val="00225EED"/>
    <w:rsid w:val="00491675"/>
    <w:rsid w:val="00AC428A"/>
    <w:rsid w:val="00E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93CA34-1DC4-4AA0-9AE4-7A09EC03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EED"/>
    <w:rPr>
      <w:sz w:val="18"/>
      <w:szCs w:val="18"/>
    </w:rPr>
  </w:style>
  <w:style w:type="paragraph" w:styleId="a7">
    <w:name w:val="Subtitle"/>
    <w:basedOn w:val="a"/>
    <w:next w:val="a"/>
    <w:link w:val="a8"/>
    <w:qFormat/>
    <w:rsid w:val="00225EED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qFormat/>
    <w:rsid w:val="00225EED"/>
    <w:rPr>
      <w:rFonts w:ascii="等线 Light" w:eastAsia="宋体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安俊庭</dc:creator>
  <cp:keywords/>
  <dc:description/>
  <cp:lastModifiedBy>安俊庭</cp:lastModifiedBy>
  <cp:revision>2</cp:revision>
  <dcterms:created xsi:type="dcterms:W3CDTF">2021-12-22T01:44:00Z</dcterms:created>
  <dcterms:modified xsi:type="dcterms:W3CDTF">2021-12-22T01:44:00Z</dcterms:modified>
</cp:coreProperties>
</file>